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59D" w:rsidRPr="00F320F5" w:rsidRDefault="0047059D" w:rsidP="0047059D">
      <w:pPr>
        <w:spacing w:after="120" w:line="264" w:lineRule="auto"/>
        <w:jc w:val="center"/>
        <w:rPr>
          <w:rFonts w:ascii="Arial" w:eastAsia="Times New Roman" w:hAnsi="Arial" w:cs="Arial"/>
          <w:b/>
          <w:smallCaps/>
          <w:sz w:val="20"/>
          <w:szCs w:val="20"/>
          <w:u w:val="single"/>
        </w:rPr>
      </w:pPr>
      <w:r w:rsidRPr="00F320F5">
        <w:rPr>
          <w:rFonts w:ascii="Arial" w:eastAsia="Times New Roman" w:hAnsi="Arial" w:cs="Arial"/>
          <w:b/>
          <w:sz w:val="20"/>
          <w:szCs w:val="20"/>
          <w:u w:val="single"/>
        </w:rPr>
        <w:t xml:space="preserve">ANEXO VI – </w:t>
      </w:r>
      <w:r w:rsidRPr="00F320F5">
        <w:rPr>
          <w:rFonts w:ascii="Arial" w:eastAsia="Times New Roman" w:hAnsi="Arial" w:cs="Arial"/>
          <w:b/>
          <w:smallCaps/>
          <w:sz w:val="20"/>
          <w:szCs w:val="20"/>
          <w:u w:val="single"/>
        </w:rPr>
        <w:t>MODELO DE DECLARAÇÃO DE MICROEMPRESA OU EMPRESA DE PEQUENO PORTE</w:t>
      </w:r>
    </w:p>
    <w:p w:rsidR="0047059D" w:rsidRPr="00F320F5" w:rsidRDefault="0047059D" w:rsidP="0047059D">
      <w:pPr>
        <w:spacing w:after="120" w:line="264" w:lineRule="auto"/>
        <w:jc w:val="center"/>
        <w:rPr>
          <w:rFonts w:ascii="Arial" w:eastAsia="Times New Roman" w:hAnsi="Arial" w:cs="Arial"/>
          <w:b/>
          <w:sz w:val="20"/>
          <w:szCs w:val="20"/>
        </w:rPr>
      </w:pPr>
    </w:p>
    <w:p w:rsidR="0047059D" w:rsidRPr="00F320F5" w:rsidRDefault="0047059D" w:rsidP="0047059D">
      <w:pPr>
        <w:spacing w:after="120" w:line="264" w:lineRule="auto"/>
        <w:jc w:val="center"/>
        <w:rPr>
          <w:rFonts w:ascii="Arial" w:eastAsia="Times New Roman" w:hAnsi="Arial" w:cs="Arial"/>
          <w:b/>
          <w:sz w:val="20"/>
          <w:szCs w:val="20"/>
        </w:rPr>
      </w:pPr>
    </w:p>
    <w:p w:rsidR="0047059D" w:rsidRPr="00F320F5" w:rsidRDefault="0047059D" w:rsidP="0047059D">
      <w:pPr>
        <w:spacing w:after="120" w:line="264" w:lineRule="auto"/>
        <w:jc w:val="both"/>
        <w:rPr>
          <w:rFonts w:ascii="Arial" w:eastAsia="Times New Roman" w:hAnsi="Arial" w:cs="Arial"/>
          <w:sz w:val="20"/>
          <w:szCs w:val="20"/>
        </w:rPr>
      </w:pPr>
      <w:r w:rsidRPr="00F320F5">
        <w:rPr>
          <w:rFonts w:ascii="Arial" w:eastAsia="Times New Roman" w:hAnsi="Arial" w:cs="Arial"/>
          <w:sz w:val="20"/>
          <w:szCs w:val="20"/>
        </w:rPr>
        <w:t xml:space="preserve">A Licitante </w:t>
      </w:r>
      <w:r w:rsidRPr="00F320F5">
        <w:rPr>
          <w:rFonts w:ascii="Arial" w:eastAsia="Times New Roman" w:hAnsi="Arial" w:cs="Arial"/>
          <w:b/>
          <w:sz w:val="20"/>
          <w:szCs w:val="20"/>
        </w:rPr>
        <w:t>XXXXXXXXXXXXXXXXXXXXXXXXXXXXXXXXXXXXXX</w:t>
      </w:r>
      <w:r w:rsidRPr="00F320F5">
        <w:rPr>
          <w:rFonts w:ascii="Arial" w:eastAsia="Times New Roman" w:hAnsi="Arial" w:cs="Arial"/>
          <w:sz w:val="20"/>
          <w:szCs w:val="20"/>
        </w:rPr>
        <w:t>, inscrita no CNPJ sob N</w:t>
      </w:r>
      <w:r w:rsidRPr="00F320F5">
        <w:rPr>
          <w:rFonts w:ascii="Arial" w:eastAsia="Times New Roman" w:hAnsi="Arial" w:cs="Arial"/>
          <w:sz w:val="20"/>
          <w:szCs w:val="20"/>
          <w:vertAlign w:val="superscript"/>
        </w:rPr>
        <w:t>o</w:t>
      </w:r>
      <w:r w:rsidRPr="00F320F5">
        <w:rPr>
          <w:rFonts w:ascii="Arial" w:eastAsia="Times New Roman" w:hAnsi="Arial" w:cs="Arial"/>
          <w:sz w:val="20"/>
          <w:szCs w:val="20"/>
        </w:rPr>
        <w:t xml:space="preserve"> </w:t>
      </w:r>
      <w:r w:rsidRPr="00F320F5">
        <w:rPr>
          <w:rFonts w:ascii="Arial" w:eastAsia="Times New Roman" w:hAnsi="Arial" w:cs="Arial"/>
          <w:b/>
          <w:sz w:val="20"/>
          <w:szCs w:val="20"/>
        </w:rPr>
        <w:t>XXXXXXXXXXXXXXXX</w:t>
      </w:r>
      <w:r w:rsidRPr="00F320F5">
        <w:rPr>
          <w:rFonts w:ascii="Arial" w:eastAsia="Times New Roman" w:hAnsi="Arial" w:cs="Arial"/>
          <w:sz w:val="20"/>
          <w:szCs w:val="20"/>
        </w:rPr>
        <w:t xml:space="preserve">, sediada na Rua </w:t>
      </w:r>
      <w:r w:rsidRPr="00F320F5">
        <w:rPr>
          <w:rFonts w:ascii="Arial" w:eastAsia="Times New Roman" w:hAnsi="Arial" w:cs="Arial"/>
          <w:b/>
          <w:sz w:val="20"/>
          <w:szCs w:val="20"/>
        </w:rPr>
        <w:t>XXXXXXXXXXXXXXXXXXXXXXXX</w:t>
      </w:r>
      <w:r w:rsidRPr="00F320F5">
        <w:rPr>
          <w:rFonts w:ascii="Arial" w:eastAsia="Times New Roman" w:hAnsi="Arial" w:cs="Arial"/>
          <w:sz w:val="20"/>
          <w:szCs w:val="20"/>
        </w:rPr>
        <w:t xml:space="preserve">, nº </w:t>
      </w:r>
      <w:r w:rsidRPr="00F320F5">
        <w:rPr>
          <w:rFonts w:ascii="Arial" w:eastAsia="Times New Roman" w:hAnsi="Arial" w:cs="Arial"/>
          <w:b/>
          <w:sz w:val="20"/>
          <w:szCs w:val="20"/>
        </w:rPr>
        <w:t>XXXXX</w:t>
      </w:r>
      <w:r w:rsidRPr="00F320F5">
        <w:rPr>
          <w:rFonts w:ascii="Arial" w:eastAsia="Times New Roman" w:hAnsi="Arial" w:cs="Arial"/>
          <w:sz w:val="20"/>
          <w:szCs w:val="20"/>
        </w:rPr>
        <w:t xml:space="preserve">, bairro </w:t>
      </w:r>
      <w:r w:rsidRPr="00F320F5">
        <w:rPr>
          <w:rFonts w:ascii="Arial" w:eastAsia="Times New Roman" w:hAnsi="Arial" w:cs="Arial"/>
          <w:b/>
          <w:sz w:val="20"/>
          <w:szCs w:val="20"/>
        </w:rPr>
        <w:t>XXXXXXXXXXXXXXX</w:t>
      </w:r>
      <w:r w:rsidRPr="00F320F5">
        <w:rPr>
          <w:rFonts w:ascii="Arial" w:eastAsia="Times New Roman" w:hAnsi="Arial" w:cs="Arial"/>
          <w:sz w:val="20"/>
          <w:szCs w:val="20"/>
        </w:rPr>
        <w:t xml:space="preserve">, cidade </w:t>
      </w:r>
      <w:r w:rsidRPr="00F320F5">
        <w:rPr>
          <w:rFonts w:ascii="Arial" w:eastAsia="Times New Roman" w:hAnsi="Arial" w:cs="Arial"/>
          <w:b/>
          <w:sz w:val="20"/>
          <w:szCs w:val="20"/>
        </w:rPr>
        <w:t>XXXXXXXXXXXXXXX</w:t>
      </w:r>
      <w:r w:rsidRPr="00F320F5">
        <w:rPr>
          <w:rFonts w:ascii="Arial" w:eastAsia="Times New Roman" w:hAnsi="Arial" w:cs="Arial"/>
          <w:sz w:val="20"/>
          <w:szCs w:val="20"/>
        </w:rPr>
        <w:t xml:space="preserve">, estado </w:t>
      </w:r>
      <w:r w:rsidRPr="00F320F5">
        <w:rPr>
          <w:rFonts w:ascii="Arial" w:eastAsia="Times New Roman" w:hAnsi="Arial" w:cs="Arial"/>
          <w:b/>
          <w:sz w:val="20"/>
          <w:szCs w:val="20"/>
        </w:rPr>
        <w:t xml:space="preserve">XX, </w:t>
      </w:r>
      <w:r w:rsidRPr="00F320F5">
        <w:rPr>
          <w:rFonts w:ascii="Arial" w:eastAsia="Times New Roman" w:hAnsi="Arial" w:cs="Arial"/>
          <w:sz w:val="20"/>
          <w:szCs w:val="20"/>
        </w:rPr>
        <w:t xml:space="preserve">neste ato representada por seu representante legal abaixo qualificado, </w:t>
      </w:r>
      <w:r w:rsidRPr="00F320F5">
        <w:rPr>
          <w:rFonts w:ascii="Arial" w:eastAsia="Times New Roman" w:hAnsi="Arial" w:cs="Arial"/>
          <w:b/>
          <w:sz w:val="20"/>
          <w:szCs w:val="20"/>
        </w:rPr>
        <w:t>DECLARA</w:t>
      </w:r>
      <w:r w:rsidRPr="00F320F5">
        <w:rPr>
          <w:rFonts w:ascii="Arial" w:eastAsia="Times New Roman" w:hAnsi="Arial" w:cs="Arial"/>
          <w:sz w:val="20"/>
          <w:szCs w:val="20"/>
        </w:rPr>
        <w:t>, sob as penalidades da lei, que se enquadra como Microempresa ou Empresa de Pequeno Porte nos termos do artigo 3º da Lei Complementar 123 de 14 de dezembro de 2006, estando apta a fruir os benefícios e vantagens legalmente instituídas por não se enquadrar em nenhuma das vedações legais impostas pelo parágrafo 4º, do artigo 3º da Lei Complementar 123 de 14 de dezembro de 2006. Tendo conhecimento dos artigos 42 a 49 da Lei Complementar 123/2006, estando ciente da obrigatoriedade de declarar ocorrências posteriores impeditivas de tal habilitação, em cumprimento ao artigo 32, § 2º, da Lei nº 8.666/93.</w:t>
      </w:r>
    </w:p>
    <w:p w:rsidR="0047059D" w:rsidRPr="00F320F5" w:rsidRDefault="003722DD" w:rsidP="0047059D">
      <w:pPr>
        <w:widowControl w:val="0"/>
        <w:pBdr>
          <w:top w:val="nil"/>
          <w:left w:val="nil"/>
          <w:bottom w:val="nil"/>
          <w:right w:val="nil"/>
          <w:between w:val="nil"/>
        </w:pBdr>
        <w:tabs>
          <w:tab w:val="left" w:pos="567"/>
        </w:tabs>
        <w:spacing w:after="120" w:line="264" w:lineRule="auto"/>
        <w:jc w:val="right"/>
        <w:rPr>
          <w:rFonts w:ascii="Arial" w:eastAsia="Times New Roman" w:hAnsi="Arial" w:cs="Arial"/>
          <w:color w:val="000000"/>
          <w:sz w:val="20"/>
          <w:szCs w:val="20"/>
        </w:rPr>
      </w:pPr>
      <w:r w:rsidRPr="00F320F5">
        <w:rPr>
          <w:rFonts w:ascii="Arial" w:eastAsia="Times New Roman" w:hAnsi="Arial" w:cs="Arial"/>
          <w:color w:val="000000"/>
          <w:sz w:val="20"/>
          <w:szCs w:val="20"/>
        </w:rPr>
        <w:t>Itajaí, XX de XXXXXX de 2023</w:t>
      </w:r>
      <w:r w:rsidR="0047059D" w:rsidRPr="00F320F5">
        <w:rPr>
          <w:rFonts w:ascii="Arial" w:eastAsia="Times New Roman" w:hAnsi="Arial" w:cs="Arial"/>
          <w:color w:val="000000"/>
          <w:sz w:val="20"/>
          <w:szCs w:val="20"/>
        </w:rPr>
        <w:t>.</w:t>
      </w:r>
    </w:p>
    <w:p w:rsidR="0047059D" w:rsidRPr="00F320F5" w:rsidRDefault="0047059D" w:rsidP="0047059D">
      <w:pPr>
        <w:widowControl w:val="0"/>
        <w:pBdr>
          <w:top w:val="nil"/>
          <w:left w:val="nil"/>
          <w:bottom w:val="nil"/>
          <w:right w:val="nil"/>
          <w:between w:val="nil"/>
        </w:pBdr>
        <w:tabs>
          <w:tab w:val="left" w:pos="567"/>
        </w:tabs>
        <w:spacing w:after="120" w:line="264" w:lineRule="auto"/>
        <w:jc w:val="both"/>
        <w:rPr>
          <w:rFonts w:ascii="Arial" w:eastAsia="Times New Roman" w:hAnsi="Arial" w:cs="Arial"/>
          <w:color w:val="000000"/>
          <w:sz w:val="20"/>
          <w:szCs w:val="20"/>
        </w:rPr>
      </w:pPr>
    </w:p>
    <w:p w:rsidR="0047059D" w:rsidRPr="00F320F5" w:rsidRDefault="0047059D" w:rsidP="0047059D">
      <w:pPr>
        <w:widowControl w:val="0"/>
        <w:pBdr>
          <w:top w:val="nil"/>
          <w:left w:val="nil"/>
          <w:bottom w:val="nil"/>
          <w:right w:val="nil"/>
          <w:between w:val="nil"/>
        </w:pBdr>
        <w:spacing w:after="120" w:line="264" w:lineRule="auto"/>
        <w:jc w:val="both"/>
        <w:rPr>
          <w:rFonts w:ascii="Arial" w:eastAsia="Times New Roman" w:hAnsi="Arial" w:cs="Arial"/>
          <w:color w:val="000000"/>
          <w:sz w:val="20"/>
          <w:szCs w:val="20"/>
        </w:rPr>
      </w:pPr>
      <w:r w:rsidRPr="00F320F5">
        <w:rPr>
          <w:rFonts w:ascii="Arial" w:eastAsia="Times New Roman" w:hAnsi="Arial" w:cs="Arial"/>
          <w:color w:val="000000"/>
          <w:sz w:val="20"/>
          <w:szCs w:val="20"/>
        </w:rPr>
        <w:t>_____________________________________________________________________________</w:t>
      </w:r>
    </w:p>
    <w:p w:rsidR="0047059D" w:rsidRPr="00F320F5" w:rsidRDefault="0047059D" w:rsidP="0047059D">
      <w:pPr>
        <w:widowControl w:val="0"/>
        <w:pBdr>
          <w:top w:val="nil"/>
          <w:left w:val="nil"/>
          <w:bottom w:val="nil"/>
          <w:right w:val="nil"/>
          <w:between w:val="nil"/>
        </w:pBdr>
        <w:spacing w:after="120" w:line="264" w:lineRule="auto"/>
        <w:jc w:val="center"/>
        <w:rPr>
          <w:rFonts w:ascii="Arial" w:eastAsia="Times New Roman" w:hAnsi="Arial" w:cs="Arial"/>
          <w:b/>
          <w:color w:val="000000"/>
          <w:sz w:val="20"/>
          <w:szCs w:val="20"/>
        </w:rPr>
      </w:pPr>
      <w:r w:rsidRPr="00F320F5">
        <w:rPr>
          <w:rFonts w:ascii="Arial" w:eastAsia="Times New Roman" w:hAnsi="Arial" w:cs="Arial"/>
          <w:b/>
          <w:color w:val="000000"/>
          <w:sz w:val="20"/>
          <w:szCs w:val="20"/>
        </w:rPr>
        <w:t>(Nome, RG, CPF e Assinatura do Representante Legal)</w:t>
      </w:r>
    </w:p>
    <w:p w:rsidR="0047059D" w:rsidRPr="00F320F5" w:rsidRDefault="0047059D" w:rsidP="0047059D">
      <w:pPr>
        <w:widowControl w:val="0"/>
        <w:pBdr>
          <w:top w:val="nil"/>
          <w:left w:val="nil"/>
          <w:bottom w:val="nil"/>
          <w:right w:val="nil"/>
          <w:between w:val="nil"/>
        </w:pBdr>
        <w:spacing w:after="120" w:line="264" w:lineRule="auto"/>
        <w:jc w:val="center"/>
        <w:rPr>
          <w:rFonts w:ascii="Arial" w:eastAsia="Times New Roman" w:hAnsi="Arial" w:cs="Arial"/>
          <w:color w:val="000000"/>
          <w:sz w:val="20"/>
          <w:szCs w:val="20"/>
        </w:rPr>
      </w:pPr>
      <w:bookmarkStart w:id="0" w:name="_GoBack"/>
      <w:bookmarkEnd w:id="0"/>
    </w:p>
    <w:p w:rsidR="0047059D" w:rsidRPr="00F320F5" w:rsidRDefault="0047059D" w:rsidP="0047059D">
      <w:pPr>
        <w:spacing w:after="120" w:line="264" w:lineRule="auto"/>
        <w:ind w:left="1"/>
        <w:jc w:val="both"/>
        <w:rPr>
          <w:rFonts w:ascii="Arial" w:eastAsia="Times New Roman" w:hAnsi="Arial" w:cs="Arial"/>
          <w:sz w:val="20"/>
          <w:szCs w:val="20"/>
        </w:rPr>
      </w:pPr>
      <w:r w:rsidRPr="00F320F5">
        <w:rPr>
          <w:rFonts w:ascii="Arial" w:hAnsi="Arial" w:cs="Arial"/>
          <w:noProof/>
          <w:sz w:val="20"/>
          <w:szCs w:val="20"/>
        </w:rPr>
        <mc:AlternateContent>
          <mc:Choice Requires="wps">
            <w:drawing>
              <wp:anchor distT="0" distB="0" distL="0" distR="0" simplePos="0" relativeHeight="251659264" behindDoc="0" locked="0" layoutInCell="1" hidden="0" allowOverlap="1" wp14:anchorId="10F984EB" wp14:editId="4F6CE0B8">
                <wp:simplePos x="0" y="0"/>
                <wp:positionH relativeFrom="column">
                  <wp:posOffset>3245485</wp:posOffset>
                </wp:positionH>
                <wp:positionV relativeFrom="paragraph">
                  <wp:posOffset>195580</wp:posOffset>
                </wp:positionV>
                <wp:extent cx="2609215" cy="1614170"/>
                <wp:effectExtent l="12065" t="5715" r="7620" b="8890"/>
                <wp:wrapTopAndBottom distT="0" distB="0"/>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215" cy="1614170"/>
                        </a:xfrm>
                        <a:prstGeom prst="rect">
                          <a:avLst/>
                        </a:prstGeom>
                        <a:noFill/>
                        <a:ln w="3175">
                          <a:solidFill>
                            <a:srgbClr val="000000"/>
                          </a:solidFill>
                          <a:prstDash val="sysDot"/>
                          <a:miter lim="800000"/>
                          <a:headEnd/>
                          <a:tailEnd/>
                        </a:ln>
                        <a:extLst/>
                      </wps:spPr>
                      <wps:txbx>
                        <w:txbxContent>
                          <w:p w:rsidR="0047059D" w:rsidRDefault="0047059D" w:rsidP="0047059D">
                            <w:pPr>
                              <w:spacing w:before="74"/>
                              <w:ind w:left="146"/>
                            </w:pPr>
                            <w:r>
                              <w:t>Carimbo do CNPJ:</w:t>
                            </w:r>
                          </w:p>
                        </w:txbxContent>
                      </wps:txbx>
                      <wps:bodyPr rot="0" vert="horz" wrap="square" lIns="0" tIns="0" rIns="0" bIns="0" anchor="t" anchorCtr="0" upright="1">
                        <a:noAutofit/>
                      </wps:bodyPr>
                    </wps:wsp>
                  </a:graphicData>
                </a:graphic>
              </wp:anchor>
            </w:drawing>
          </mc:Choice>
          <mc:Fallback>
            <w:pict>
              <v:shapetype w14:anchorId="10F984EB" id="_x0000_t202" coordsize="21600,21600" o:spt="202" path="m,l,21600r21600,l21600,xe">
                <v:stroke joinstyle="miter"/>
                <v:path gradientshapeok="t" o:connecttype="rect"/>
              </v:shapetype>
              <v:shape id="Caixa de Texto 4" o:spid="_x0000_s1026" type="#_x0000_t202" style="position:absolute;left:0;text-align:left;margin-left:255.55pt;margin-top:15.4pt;width:205.45pt;height:127.1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" filled="f" strokeweight=".25pt">
                <v:stroke dashstyle="1 1"/>
                <v:textbox inset="0,0,0,0">
                  <w:txbxContent>
                    <w:p w:rsidR="0047059D" w:rsidRDefault="0047059D" w:rsidP="0047059D">
                      <w:pPr>
                        <w:spacing w:before="74"/>
                        <w:ind w:left="146"/>
                      </w:pPr>
                      <w:r>
                        <w:t>Carimbo do CNPJ:</w:t>
                      </w:r>
                    </w:p>
                  </w:txbxContent>
                </v:textbox>
                <w10:wrap type="topAndBottom"/>
              </v:shape>
            </w:pict>
          </mc:Fallback>
        </mc:AlternateContent>
      </w:r>
    </w:p>
    <w:p w:rsidR="0047059D" w:rsidRPr="00F320F5" w:rsidRDefault="0047059D" w:rsidP="0047059D">
      <w:pPr>
        <w:spacing w:after="120" w:line="264" w:lineRule="auto"/>
        <w:ind w:left="1"/>
        <w:jc w:val="both"/>
        <w:rPr>
          <w:rFonts w:ascii="Arial" w:eastAsia="Times New Roman" w:hAnsi="Arial" w:cs="Arial"/>
          <w:sz w:val="20"/>
          <w:szCs w:val="20"/>
        </w:rPr>
      </w:pPr>
    </w:p>
    <w:p w:rsidR="0047059D" w:rsidRPr="00F320F5" w:rsidRDefault="0047059D" w:rsidP="0047059D">
      <w:pPr>
        <w:spacing w:after="120" w:line="264" w:lineRule="auto"/>
        <w:ind w:left="1"/>
        <w:rPr>
          <w:rFonts w:ascii="Arial" w:eastAsia="Times New Roman" w:hAnsi="Arial" w:cs="Arial"/>
          <w:b/>
          <w:color w:val="FF0000"/>
          <w:sz w:val="20"/>
          <w:szCs w:val="20"/>
        </w:rPr>
      </w:pPr>
      <w:r w:rsidRPr="00F320F5">
        <w:rPr>
          <w:rFonts w:ascii="Arial" w:eastAsia="Times New Roman" w:hAnsi="Arial" w:cs="Arial"/>
          <w:b/>
          <w:color w:val="FF0000"/>
          <w:sz w:val="20"/>
          <w:szCs w:val="20"/>
        </w:rPr>
        <w:t xml:space="preserve">OBS: </w:t>
      </w:r>
    </w:p>
    <w:p w:rsidR="0047059D" w:rsidRPr="00F320F5" w:rsidRDefault="0047059D" w:rsidP="0047059D">
      <w:pPr>
        <w:pStyle w:val="PargrafodaLista"/>
        <w:numPr>
          <w:ilvl w:val="0"/>
          <w:numId w:val="2"/>
        </w:numPr>
        <w:spacing w:after="120" w:line="264" w:lineRule="auto"/>
        <w:rPr>
          <w:rFonts w:ascii="Arial" w:eastAsia="Times New Roman" w:hAnsi="Arial" w:cs="Arial"/>
          <w:b/>
          <w:color w:val="FF0000"/>
          <w:sz w:val="20"/>
          <w:szCs w:val="20"/>
        </w:rPr>
      </w:pPr>
      <w:r w:rsidRPr="00F320F5">
        <w:rPr>
          <w:rFonts w:ascii="Arial" w:eastAsia="Times New Roman" w:hAnsi="Arial" w:cs="Arial"/>
          <w:b/>
          <w:color w:val="FF0000"/>
          <w:sz w:val="20"/>
          <w:szCs w:val="20"/>
        </w:rPr>
        <w:t xml:space="preserve">Este anexo deve ser apresentado em papel timbrado da empresa Licitante; </w:t>
      </w:r>
    </w:p>
    <w:p w:rsidR="0047059D" w:rsidRPr="00F320F5" w:rsidRDefault="0047059D" w:rsidP="0047059D">
      <w:pPr>
        <w:pStyle w:val="PargrafodaLista"/>
        <w:numPr>
          <w:ilvl w:val="0"/>
          <w:numId w:val="2"/>
        </w:numPr>
        <w:spacing w:after="120" w:line="264" w:lineRule="auto"/>
        <w:jc w:val="both"/>
        <w:rPr>
          <w:rFonts w:ascii="Arial" w:eastAsia="Times New Roman" w:hAnsi="Arial" w:cs="Arial"/>
          <w:b/>
          <w:color w:val="FF0000"/>
          <w:sz w:val="20"/>
          <w:szCs w:val="20"/>
        </w:rPr>
      </w:pPr>
      <w:r w:rsidRPr="00F320F5">
        <w:rPr>
          <w:rFonts w:ascii="Arial" w:eastAsia="Times New Roman" w:hAnsi="Arial" w:cs="Arial"/>
          <w:b/>
          <w:color w:val="FF0000"/>
          <w:sz w:val="20"/>
          <w:szCs w:val="20"/>
        </w:rPr>
        <w:t>Deverá ser preenchido apenas por Microempresa ou Empresa de Pequeno Porte.</w:t>
      </w:r>
    </w:p>
    <w:p w:rsidR="0047059D" w:rsidRPr="00F320F5" w:rsidRDefault="0047059D" w:rsidP="0047059D">
      <w:pPr>
        <w:spacing w:after="120" w:line="264" w:lineRule="auto"/>
        <w:jc w:val="both"/>
        <w:rPr>
          <w:rFonts w:ascii="Arial" w:eastAsia="Times New Roman" w:hAnsi="Arial" w:cs="Arial"/>
          <w:sz w:val="20"/>
          <w:szCs w:val="20"/>
        </w:rPr>
      </w:pPr>
    </w:p>
    <w:p w:rsidR="00886055" w:rsidRPr="00F320F5" w:rsidRDefault="00F320F5" w:rsidP="00CC7B1F">
      <w:pPr>
        <w:rPr>
          <w:sz w:val="20"/>
          <w:szCs w:val="20"/>
        </w:rPr>
      </w:pPr>
    </w:p>
    <w:sectPr w:rsidR="00886055" w:rsidRPr="00F320F5" w:rsidSect="00293744">
      <w:headerReference w:type="default" r:id="rId7"/>
      <w:footerReference w:type="default" r:id="rId8"/>
      <w:pgSz w:w="11906" w:h="16838"/>
      <w:pgMar w:top="1417" w:right="1274" w:bottom="1417" w:left="1276" w:header="0" w:footer="11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6B7" w:rsidRDefault="004046B7" w:rsidP="00293744">
      <w:pPr>
        <w:spacing w:after="0" w:line="240" w:lineRule="auto"/>
      </w:pPr>
      <w:r>
        <w:separator/>
      </w:r>
    </w:p>
  </w:endnote>
  <w:endnote w:type="continuationSeparator" w:id="0">
    <w:p w:rsidR="004046B7" w:rsidRDefault="004046B7" w:rsidP="0029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44" w:rsidRDefault="00293744" w:rsidP="00293744">
    <w:pPr>
      <w:pStyle w:val="Rodap"/>
      <w:ind w:left="-1276"/>
    </w:pPr>
    <w:r>
      <w:rPr>
        <w:noProof/>
        <w:color w:val="000000"/>
      </w:rPr>
      <w:drawing>
        <wp:inline distT="0" distB="0" distL="0" distR="0" wp14:anchorId="4E11B97C" wp14:editId="1905B054">
          <wp:extent cx="7496175" cy="900430"/>
          <wp:effectExtent l="0" t="0" r="9525" b="0"/>
          <wp:docPr id="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98506" cy="90071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6B7" w:rsidRDefault="004046B7" w:rsidP="00293744">
      <w:pPr>
        <w:spacing w:after="0" w:line="240" w:lineRule="auto"/>
      </w:pPr>
      <w:r>
        <w:separator/>
      </w:r>
    </w:p>
  </w:footnote>
  <w:footnote w:type="continuationSeparator" w:id="0">
    <w:p w:rsidR="004046B7" w:rsidRDefault="004046B7" w:rsidP="00293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44" w:rsidRDefault="00293744" w:rsidP="00293744">
    <w:pPr>
      <w:pStyle w:val="Cabealho"/>
      <w:ind w:left="-1276"/>
    </w:pPr>
    <w:r>
      <w:rPr>
        <w:noProof/>
        <w:color w:val="000000"/>
      </w:rPr>
      <w:drawing>
        <wp:inline distT="0" distB="0" distL="0" distR="0" wp14:anchorId="25633434" wp14:editId="69D684D5">
          <wp:extent cx="7543800" cy="843280"/>
          <wp:effectExtent l="0" t="0" r="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1171" cy="84410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F2A04"/>
    <w:multiLevelType w:val="multilevel"/>
    <w:tmpl w:val="11C07732"/>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 w15:restartNumberingAfterBreak="0">
    <w:nsid w:val="76556D38"/>
    <w:multiLevelType w:val="hybridMultilevel"/>
    <w:tmpl w:val="604A6940"/>
    <w:lvl w:ilvl="0" w:tplc="D5E68478">
      <w:start w:val="5"/>
      <w:numFmt w:val="bullet"/>
      <w:lvlText w:val=""/>
      <w:lvlJc w:val="left"/>
      <w:pPr>
        <w:ind w:left="361" w:hanging="360"/>
      </w:pPr>
      <w:rPr>
        <w:rFonts w:ascii="Symbol" w:eastAsia="Times New Roman" w:hAnsi="Symbol" w:cs="Arial" w:hint="default"/>
      </w:rPr>
    </w:lvl>
    <w:lvl w:ilvl="1" w:tplc="04160003" w:tentative="1">
      <w:start w:val="1"/>
      <w:numFmt w:val="bullet"/>
      <w:lvlText w:val="o"/>
      <w:lvlJc w:val="left"/>
      <w:pPr>
        <w:ind w:left="1081" w:hanging="360"/>
      </w:pPr>
      <w:rPr>
        <w:rFonts w:ascii="Courier New" w:hAnsi="Courier New" w:cs="Courier New" w:hint="default"/>
      </w:rPr>
    </w:lvl>
    <w:lvl w:ilvl="2" w:tplc="04160005" w:tentative="1">
      <w:start w:val="1"/>
      <w:numFmt w:val="bullet"/>
      <w:lvlText w:val=""/>
      <w:lvlJc w:val="left"/>
      <w:pPr>
        <w:ind w:left="1801" w:hanging="360"/>
      </w:pPr>
      <w:rPr>
        <w:rFonts w:ascii="Wingdings" w:hAnsi="Wingdings" w:hint="default"/>
      </w:rPr>
    </w:lvl>
    <w:lvl w:ilvl="3" w:tplc="04160001" w:tentative="1">
      <w:start w:val="1"/>
      <w:numFmt w:val="bullet"/>
      <w:lvlText w:val=""/>
      <w:lvlJc w:val="left"/>
      <w:pPr>
        <w:ind w:left="2521" w:hanging="360"/>
      </w:pPr>
      <w:rPr>
        <w:rFonts w:ascii="Symbol" w:hAnsi="Symbol" w:hint="default"/>
      </w:rPr>
    </w:lvl>
    <w:lvl w:ilvl="4" w:tplc="04160003" w:tentative="1">
      <w:start w:val="1"/>
      <w:numFmt w:val="bullet"/>
      <w:lvlText w:val="o"/>
      <w:lvlJc w:val="left"/>
      <w:pPr>
        <w:ind w:left="3241" w:hanging="360"/>
      </w:pPr>
      <w:rPr>
        <w:rFonts w:ascii="Courier New" w:hAnsi="Courier New" w:cs="Courier New" w:hint="default"/>
      </w:rPr>
    </w:lvl>
    <w:lvl w:ilvl="5" w:tplc="04160005" w:tentative="1">
      <w:start w:val="1"/>
      <w:numFmt w:val="bullet"/>
      <w:lvlText w:val=""/>
      <w:lvlJc w:val="left"/>
      <w:pPr>
        <w:ind w:left="3961" w:hanging="360"/>
      </w:pPr>
      <w:rPr>
        <w:rFonts w:ascii="Wingdings" w:hAnsi="Wingdings" w:hint="default"/>
      </w:rPr>
    </w:lvl>
    <w:lvl w:ilvl="6" w:tplc="04160001" w:tentative="1">
      <w:start w:val="1"/>
      <w:numFmt w:val="bullet"/>
      <w:lvlText w:val=""/>
      <w:lvlJc w:val="left"/>
      <w:pPr>
        <w:ind w:left="4681" w:hanging="360"/>
      </w:pPr>
      <w:rPr>
        <w:rFonts w:ascii="Symbol" w:hAnsi="Symbol" w:hint="default"/>
      </w:rPr>
    </w:lvl>
    <w:lvl w:ilvl="7" w:tplc="04160003" w:tentative="1">
      <w:start w:val="1"/>
      <w:numFmt w:val="bullet"/>
      <w:lvlText w:val="o"/>
      <w:lvlJc w:val="left"/>
      <w:pPr>
        <w:ind w:left="5401" w:hanging="360"/>
      </w:pPr>
      <w:rPr>
        <w:rFonts w:ascii="Courier New" w:hAnsi="Courier New" w:cs="Courier New" w:hint="default"/>
      </w:rPr>
    </w:lvl>
    <w:lvl w:ilvl="8" w:tplc="04160005" w:tentative="1">
      <w:start w:val="1"/>
      <w:numFmt w:val="bullet"/>
      <w:lvlText w:val=""/>
      <w:lvlJc w:val="left"/>
      <w:pPr>
        <w:ind w:left="612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744"/>
    <w:rsid w:val="00042054"/>
    <w:rsid w:val="000763FA"/>
    <w:rsid w:val="000A2588"/>
    <w:rsid w:val="00293744"/>
    <w:rsid w:val="003722DD"/>
    <w:rsid w:val="00386221"/>
    <w:rsid w:val="004046B7"/>
    <w:rsid w:val="0047059D"/>
    <w:rsid w:val="0049028C"/>
    <w:rsid w:val="005A4341"/>
    <w:rsid w:val="0074641C"/>
    <w:rsid w:val="00810B78"/>
    <w:rsid w:val="00CA43A2"/>
    <w:rsid w:val="00CC7B1F"/>
    <w:rsid w:val="00F320F5"/>
    <w:rsid w:val="00FD54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5F08DAC-E7F3-448F-912B-22F8B4019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93744"/>
    <w:pPr>
      <w:spacing w:after="200" w:line="276" w:lineRule="auto"/>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9374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93744"/>
    <w:rPr>
      <w:rFonts w:ascii="Calibri" w:eastAsia="Calibri" w:hAnsi="Calibri" w:cs="Calibri"/>
      <w:lang w:eastAsia="pt-BR"/>
    </w:rPr>
  </w:style>
  <w:style w:type="paragraph" w:styleId="Rodap">
    <w:name w:val="footer"/>
    <w:basedOn w:val="Normal"/>
    <w:link w:val="RodapChar"/>
    <w:uiPriority w:val="99"/>
    <w:unhideWhenUsed/>
    <w:rsid w:val="00293744"/>
    <w:pPr>
      <w:tabs>
        <w:tab w:val="center" w:pos="4252"/>
        <w:tab w:val="right" w:pos="8504"/>
      </w:tabs>
      <w:spacing w:after="0" w:line="240" w:lineRule="auto"/>
    </w:pPr>
  </w:style>
  <w:style w:type="character" w:customStyle="1" w:styleId="RodapChar">
    <w:name w:val="Rodapé Char"/>
    <w:basedOn w:val="Fontepargpadro"/>
    <w:link w:val="Rodap"/>
    <w:uiPriority w:val="99"/>
    <w:rsid w:val="00293744"/>
    <w:rPr>
      <w:rFonts w:ascii="Calibri" w:eastAsia="Calibri" w:hAnsi="Calibri" w:cs="Calibri"/>
      <w:lang w:eastAsia="pt-BR"/>
    </w:rPr>
  </w:style>
  <w:style w:type="table" w:styleId="Tabelacomgrade">
    <w:name w:val="Table Grid"/>
    <w:basedOn w:val="Tabelanormal"/>
    <w:uiPriority w:val="39"/>
    <w:rsid w:val="000A2588"/>
    <w:pPr>
      <w:spacing w:after="0" w:line="240" w:lineRule="auto"/>
    </w:pPr>
    <w:rPr>
      <w:rFonts w:ascii="Calibri" w:eastAsia="Calibri" w:hAnsi="Calibri" w:cs="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7059D"/>
    <w:pPr>
      <w:spacing w:after="160" w:line="259" w:lineRule="auto"/>
      <w:ind w:left="720"/>
      <w:contextualSpacing/>
    </w:pPr>
  </w:style>
  <w:style w:type="paragraph" w:styleId="Textodebalo">
    <w:name w:val="Balloon Text"/>
    <w:basedOn w:val="Normal"/>
    <w:link w:val="TextodebaloChar"/>
    <w:uiPriority w:val="99"/>
    <w:semiHidden/>
    <w:unhideWhenUsed/>
    <w:rsid w:val="000763F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763FA"/>
    <w:rPr>
      <w:rFonts w:ascii="Tahoma" w:eastAsia="Calibri"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1086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Iassana Cesco Rebelo</dc:creator>
  <cp:keywords/>
  <dc:description/>
  <cp:lastModifiedBy>Iassana Cesco Rebelo</cp:lastModifiedBy>
  <cp:revision>5</cp:revision>
  <dcterms:created xsi:type="dcterms:W3CDTF">2020-11-16T19:33:00Z</dcterms:created>
  <dcterms:modified xsi:type="dcterms:W3CDTF">2023-10-19T14:08:00Z</dcterms:modified>
</cp:coreProperties>
</file>