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77" w:rsidRPr="00A66E76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r w:rsidRPr="00A66E76">
        <w:rPr>
          <w:rFonts w:ascii="Arial" w:eastAsia="Arial" w:hAnsi="Arial" w:cs="Arial"/>
          <w:b/>
          <w:color w:val="000000"/>
        </w:rPr>
        <w:t>ANEXO VII - MODELO DA PROPOSTA DE PREÇO</w:t>
      </w:r>
    </w:p>
    <w:p w:rsidR="00AD7D77" w:rsidRPr="00A66E76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b/>
          <w:color w:val="000000"/>
        </w:rPr>
      </w:pPr>
    </w:p>
    <w:p w:rsidR="00AD7D77" w:rsidRPr="00A66E76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bookmarkStart w:id="0" w:name="_GoBack"/>
      <w:r w:rsidRPr="00A66E76">
        <w:rPr>
          <w:rFonts w:ascii="Arial" w:eastAsia="Arial" w:hAnsi="Arial" w:cs="Arial"/>
          <w:b/>
          <w:color w:val="000000"/>
        </w:rPr>
        <w:t>PREGÃO PRESENCIAL Nº 0x/202x</w:t>
      </w:r>
    </w:p>
    <w:bookmarkEnd w:id="0"/>
    <w:p w:rsidR="00AD7D77" w:rsidRPr="00A66E76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</w:p>
    <w:p w:rsidR="00A66E76" w:rsidRPr="00A66E76" w:rsidRDefault="00A66E76" w:rsidP="00A66E76">
      <w:pPr>
        <w:pStyle w:val="Normal1"/>
        <w:spacing w:before="120" w:after="12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A66E76">
        <w:rPr>
          <w:rFonts w:ascii="Arial" w:eastAsia="Times New Roman" w:hAnsi="Arial" w:cs="Arial"/>
          <w:b/>
          <w:color w:val="FF0000"/>
          <w:sz w:val="24"/>
          <w:szCs w:val="24"/>
        </w:rPr>
        <w:t>Obs.: Este anexo deve ser apresentado em papel timbrado da empresa participante do Pregão Presencial.</w:t>
      </w:r>
    </w:p>
    <w:p w:rsidR="00A66E76" w:rsidRPr="00A66E76" w:rsidRDefault="00A66E76" w:rsidP="00A66E76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A66E76" w:rsidRPr="00A66E76" w:rsidRDefault="00A66E76" w:rsidP="00A66E76">
      <w:pPr>
        <w:pStyle w:val="Normal1"/>
        <w:widowControl w:val="0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 xml:space="preserve">OBJETO: </w:t>
      </w:r>
      <w:r w:rsidRPr="00A66E76">
        <w:rPr>
          <w:rFonts w:ascii="Arial" w:eastAsia="Times New Roman" w:hAnsi="Arial" w:cs="Arial"/>
          <w:color w:val="000000"/>
          <w:sz w:val="22"/>
          <w:szCs w:val="22"/>
        </w:rPr>
        <w:t xml:space="preserve">Contratação para </w:t>
      </w:r>
      <w:r w:rsidRPr="00A66E76">
        <w:rPr>
          <w:rFonts w:ascii="Arial" w:hAnsi="Arial" w:cs="Arial"/>
          <w:sz w:val="22"/>
          <w:szCs w:val="22"/>
        </w:rPr>
        <w:t xml:space="preserve">prestação de serviços de suporte, gerenciamento e apoio técnico aos usuários do CITMAR nos sistemas de Compras e Licitações, conforme condições estabelecidas </w:t>
      </w:r>
      <w:r w:rsidRPr="00A66E76">
        <w:rPr>
          <w:rFonts w:ascii="Arial" w:hAnsi="Arial" w:cs="Arial"/>
          <w:b/>
          <w:sz w:val="22"/>
          <w:szCs w:val="22"/>
        </w:rPr>
        <w:t>ANEXO I</w:t>
      </w:r>
      <w:r w:rsidRPr="00A66E76">
        <w:rPr>
          <w:rFonts w:ascii="Arial" w:eastAsia="Times New Roman" w:hAnsi="Arial" w:cs="Arial"/>
          <w:b/>
          <w:sz w:val="22"/>
          <w:szCs w:val="22"/>
        </w:rPr>
        <w:t xml:space="preserve"> - Termo de Referência </w:t>
      </w:r>
      <w:r w:rsidRPr="00A66E76">
        <w:rPr>
          <w:rFonts w:ascii="Arial" w:eastAsia="Times New Roman" w:hAnsi="Arial" w:cs="Arial"/>
          <w:sz w:val="22"/>
          <w:szCs w:val="22"/>
        </w:rPr>
        <w:t xml:space="preserve">deste </w:t>
      </w:r>
      <w:r w:rsidRPr="00A66E76">
        <w:rPr>
          <w:rFonts w:ascii="Arial" w:eastAsia="Times New Roman" w:hAnsi="Arial" w:cs="Arial"/>
          <w:b/>
          <w:sz w:val="22"/>
          <w:szCs w:val="22"/>
        </w:rPr>
        <w:t>EDITAL</w:t>
      </w:r>
      <w:r w:rsidRPr="00A66E76">
        <w:rPr>
          <w:rFonts w:ascii="Arial" w:eastAsia="Times New Roman" w:hAnsi="Arial" w:cs="Arial"/>
          <w:sz w:val="22"/>
          <w:szCs w:val="22"/>
        </w:rPr>
        <w:t>.</w:t>
      </w:r>
    </w:p>
    <w:p w:rsidR="00A66E76" w:rsidRPr="00A66E76" w:rsidRDefault="00A66E76" w:rsidP="00A66E76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</w:p>
    <w:p w:rsidR="00A66E76" w:rsidRPr="00A66E76" w:rsidRDefault="00A66E76" w:rsidP="00A66E76">
      <w:pPr>
        <w:pStyle w:val="Normal1"/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>1. IDENTIFICAÇÃO DO PROPONENTE:</w:t>
      </w:r>
    </w:p>
    <w:p w:rsidR="00A66E76" w:rsidRPr="00A66E76" w:rsidRDefault="00A66E76" w:rsidP="00A66E76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>EMPRESA:</w:t>
      </w:r>
    </w:p>
    <w:p w:rsidR="00A66E76" w:rsidRPr="00A66E76" w:rsidRDefault="00A66E76" w:rsidP="00A66E76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>CNPJ:</w:t>
      </w:r>
    </w:p>
    <w:p w:rsidR="00A66E76" w:rsidRPr="00A66E76" w:rsidRDefault="00A66E76" w:rsidP="00A66E76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>ENDEREÇO:</w:t>
      </w:r>
    </w:p>
    <w:p w:rsidR="00A66E76" w:rsidRPr="00A66E76" w:rsidRDefault="00A66E76" w:rsidP="00A66E76">
      <w:pPr>
        <w:pStyle w:val="Normal1"/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>TELEFONE:</w:t>
      </w:r>
    </w:p>
    <w:p w:rsidR="00A66E76" w:rsidRPr="00A66E76" w:rsidRDefault="00A66E76" w:rsidP="00A66E76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 xml:space="preserve">E-MAIL: </w:t>
      </w:r>
    </w:p>
    <w:p w:rsidR="00A66E76" w:rsidRPr="00A66E76" w:rsidRDefault="00A66E76" w:rsidP="00A66E76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 xml:space="preserve">REPRESENTANTE: </w:t>
      </w:r>
    </w:p>
    <w:p w:rsidR="00A66E76" w:rsidRPr="00A66E76" w:rsidRDefault="00A66E76" w:rsidP="00A66E76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b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>CARGO:</w:t>
      </w:r>
    </w:p>
    <w:p w:rsidR="00A66E76" w:rsidRPr="00A66E76" w:rsidRDefault="00A66E76" w:rsidP="00A66E76">
      <w:pPr>
        <w:pStyle w:val="Normal1"/>
        <w:tabs>
          <w:tab w:val="left" w:pos="1245"/>
        </w:tabs>
        <w:spacing w:before="120" w:after="120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>CPF:</w:t>
      </w:r>
    </w:p>
    <w:p w:rsidR="00A66E76" w:rsidRPr="00A66E76" w:rsidRDefault="00A66E76" w:rsidP="00A66E76">
      <w:pPr>
        <w:pStyle w:val="Normal1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A66E76" w:rsidRPr="00A66E76" w:rsidRDefault="00A66E76" w:rsidP="00A66E76">
      <w:pPr>
        <w:pStyle w:val="Normal1"/>
        <w:spacing w:before="120" w:after="120"/>
        <w:jc w:val="both"/>
        <w:rPr>
          <w:rFonts w:ascii="Arial" w:eastAsia="Times New Roman" w:hAnsi="Arial" w:cs="Arial"/>
          <w:b/>
          <w:sz w:val="22"/>
          <w:szCs w:val="22"/>
        </w:rPr>
      </w:pPr>
      <w:r w:rsidRPr="00A66E76">
        <w:rPr>
          <w:rFonts w:ascii="Arial" w:eastAsia="Times New Roman" w:hAnsi="Arial" w:cs="Arial"/>
          <w:b/>
          <w:sz w:val="22"/>
          <w:szCs w:val="22"/>
        </w:rPr>
        <w:t>2. PREÇO</w:t>
      </w:r>
    </w:p>
    <w:p w:rsidR="00A66E76" w:rsidRPr="00A66E76" w:rsidRDefault="00A66E76" w:rsidP="00A66E76">
      <w:pPr>
        <w:pStyle w:val="Normal1"/>
        <w:widowControl w:val="0"/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948"/>
        <w:gridCol w:w="891"/>
        <w:gridCol w:w="3912"/>
        <w:gridCol w:w="1188"/>
        <w:gridCol w:w="996"/>
      </w:tblGrid>
      <w:tr w:rsidR="00A66E76" w:rsidRPr="00A66E76" w:rsidTr="00C06B2F">
        <w:trPr>
          <w:trHeight w:val="348"/>
          <w:jc w:val="center"/>
        </w:trPr>
        <w:tc>
          <w:tcPr>
            <w:tcW w:w="8775" w:type="dxa"/>
            <w:gridSpan w:val="6"/>
            <w:shd w:val="clear" w:color="auto" w:fill="BFBFBF" w:themeFill="background1" w:themeFillShade="BF"/>
          </w:tcPr>
          <w:p w:rsidR="00A66E76" w:rsidRPr="00A66E76" w:rsidRDefault="00A66E76" w:rsidP="00C06B2F">
            <w:pPr>
              <w:pStyle w:val="Normal1"/>
              <w:spacing w:before="120" w:after="120"/>
              <w:ind w:left="2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LOTE 1</w:t>
            </w:r>
          </w:p>
        </w:tc>
      </w:tr>
      <w:tr w:rsidR="00A66E76" w:rsidRPr="00A66E76" w:rsidTr="00C06B2F">
        <w:trPr>
          <w:trHeight w:val="228"/>
          <w:jc w:val="center"/>
        </w:trPr>
        <w:tc>
          <w:tcPr>
            <w:tcW w:w="840" w:type="dxa"/>
            <w:shd w:val="clear" w:color="auto" w:fill="BFBFBF" w:themeFill="background1" w:themeFillShade="BF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QUANT</w:t>
            </w:r>
          </w:p>
        </w:tc>
        <w:tc>
          <w:tcPr>
            <w:tcW w:w="891" w:type="dxa"/>
            <w:shd w:val="clear" w:color="auto" w:fill="BFBFBF" w:themeFill="background1" w:themeFillShade="BF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UNID</w:t>
            </w:r>
          </w:p>
        </w:tc>
        <w:tc>
          <w:tcPr>
            <w:tcW w:w="3912" w:type="dxa"/>
            <w:shd w:val="clear" w:color="auto" w:fill="BFBFBF" w:themeFill="background1" w:themeFillShade="BF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188" w:type="dxa"/>
            <w:shd w:val="clear" w:color="auto" w:fill="BFBFBF" w:themeFill="background1" w:themeFillShade="BF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VALOR UNIT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VALOR TOTAL</w:t>
            </w:r>
          </w:p>
        </w:tc>
      </w:tr>
      <w:tr w:rsidR="00A66E76" w:rsidRPr="00A66E76" w:rsidTr="00C06B2F">
        <w:trPr>
          <w:trHeight w:val="228"/>
          <w:jc w:val="center"/>
        </w:trPr>
        <w:tc>
          <w:tcPr>
            <w:tcW w:w="840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48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12</w:t>
            </w:r>
          </w:p>
        </w:tc>
        <w:tc>
          <w:tcPr>
            <w:tcW w:w="891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MÊS</w:t>
            </w:r>
          </w:p>
        </w:tc>
        <w:tc>
          <w:tcPr>
            <w:tcW w:w="3912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CONTRATAÇÃO DE EMPRESA PARA PRESTAÇÃO DE SERVIÇOS DE SUPORTE, GERENCIAMENTO E APOIO TÉCNICO AOS USUÁRIOS DO CITMAR, NOS SISTEMAS DE COMPRAS E LICITAÇÕES.</w:t>
            </w:r>
          </w:p>
        </w:tc>
        <w:tc>
          <w:tcPr>
            <w:tcW w:w="1188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R$</w:t>
            </w:r>
          </w:p>
        </w:tc>
        <w:tc>
          <w:tcPr>
            <w:tcW w:w="996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R$</w:t>
            </w:r>
          </w:p>
        </w:tc>
      </w:tr>
      <w:tr w:rsidR="00A66E76" w:rsidRPr="00A66E76" w:rsidTr="00C06B2F">
        <w:trPr>
          <w:trHeight w:val="228"/>
          <w:jc w:val="center"/>
        </w:trPr>
        <w:tc>
          <w:tcPr>
            <w:tcW w:w="840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948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891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HORAS</w:t>
            </w:r>
          </w:p>
        </w:tc>
        <w:tc>
          <w:tcPr>
            <w:tcW w:w="3912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PRESTAÇÃO DE SERVIÇOS EM CAPACITAÇÃO E APOIO TÉCNICO JUNTO AO DEPARTAMENTO DE COMPRAS E LICITAÇÕES.</w:t>
            </w:r>
          </w:p>
        </w:tc>
        <w:tc>
          <w:tcPr>
            <w:tcW w:w="1188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R$</w:t>
            </w:r>
          </w:p>
        </w:tc>
        <w:tc>
          <w:tcPr>
            <w:tcW w:w="996" w:type="dxa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sz w:val="22"/>
                <w:szCs w:val="22"/>
              </w:rPr>
              <w:t>R$</w:t>
            </w:r>
          </w:p>
        </w:tc>
      </w:tr>
      <w:tr w:rsidR="00A66E76" w:rsidRPr="00A66E76" w:rsidTr="00C06B2F">
        <w:trPr>
          <w:trHeight w:val="336"/>
          <w:jc w:val="center"/>
        </w:trPr>
        <w:tc>
          <w:tcPr>
            <w:tcW w:w="6591" w:type="dxa"/>
            <w:gridSpan w:val="4"/>
          </w:tcPr>
          <w:p w:rsidR="00A66E76" w:rsidRPr="00A66E76" w:rsidRDefault="00A66E76" w:rsidP="00C06B2F">
            <w:pPr>
              <w:pStyle w:val="Normal1"/>
              <w:spacing w:before="120" w:after="120"/>
              <w:ind w:left="2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VALOR TOTAL DO LOTE</w:t>
            </w:r>
          </w:p>
        </w:tc>
        <w:tc>
          <w:tcPr>
            <w:tcW w:w="2184" w:type="dxa"/>
            <w:gridSpan w:val="2"/>
          </w:tcPr>
          <w:p w:rsidR="00A66E76" w:rsidRPr="00A66E76" w:rsidRDefault="00A66E76" w:rsidP="00C06B2F">
            <w:pPr>
              <w:pStyle w:val="Normal1"/>
              <w:spacing w:before="120" w:after="120"/>
              <w:ind w:left="-32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6E76">
              <w:rPr>
                <w:rFonts w:ascii="Arial" w:eastAsia="Times New Roman" w:hAnsi="Arial" w:cs="Arial"/>
                <w:b/>
                <w:sz w:val="22"/>
                <w:szCs w:val="22"/>
              </w:rPr>
              <w:t>R$</w:t>
            </w:r>
          </w:p>
        </w:tc>
      </w:tr>
    </w:tbl>
    <w:p w:rsidR="00A66E76" w:rsidRPr="00A66E76" w:rsidRDefault="00A66E76" w:rsidP="00A66E76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A66E76" w:rsidRPr="00A66E76" w:rsidRDefault="00A66E76" w:rsidP="00A66E76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sz w:val="22"/>
          <w:szCs w:val="22"/>
        </w:rPr>
        <w:t xml:space="preserve">Valor total: R$ </w:t>
      </w:r>
      <w:proofErr w:type="spellStart"/>
      <w:r w:rsidRPr="00A66E76">
        <w:rPr>
          <w:rFonts w:ascii="Arial" w:eastAsia="Times New Roman" w:hAnsi="Arial" w:cs="Arial"/>
          <w:sz w:val="22"/>
          <w:szCs w:val="22"/>
        </w:rPr>
        <w:t>xxxxx</w:t>
      </w:r>
      <w:proofErr w:type="spellEnd"/>
      <w:r w:rsidRPr="00A66E76">
        <w:rPr>
          <w:rFonts w:ascii="Arial" w:eastAsia="Times New Roman" w:hAnsi="Arial" w:cs="Arial"/>
          <w:sz w:val="22"/>
          <w:szCs w:val="22"/>
        </w:rPr>
        <w:t xml:space="preserve"> (</w:t>
      </w:r>
      <w:proofErr w:type="spellStart"/>
      <w:r w:rsidRPr="00A66E76">
        <w:rPr>
          <w:rFonts w:ascii="Arial" w:eastAsia="Times New Roman" w:hAnsi="Arial" w:cs="Arial"/>
          <w:sz w:val="22"/>
          <w:szCs w:val="22"/>
        </w:rPr>
        <w:t>xxxx</w:t>
      </w:r>
      <w:proofErr w:type="spellEnd"/>
      <w:r w:rsidRPr="00A66E76">
        <w:rPr>
          <w:rFonts w:ascii="Arial" w:eastAsia="Times New Roman" w:hAnsi="Arial" w:cs="Arial"/>
          <w:sz w:val="22"/>
          <w:szCs w:val="22"/>
        </w:rPr>
        <w:t>)</w:t>
      </w:r>
    </w:p>
    <w:p w:rsidR="00A66E76" w:rsidRPr="00A66E76" w:rsidRDefault="00A66E76" w:rsidP="00A66E76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sz w:val="22"/>
          <w:szCs w:val="22"/>
        </w:rPr>
        <w:t xml:space="preserve">Prazo de entrega e pagamento em conformidade com o </w:t>
      </w:r>
      <w:r w:rsidRPr="00A66E76">
        <w:rPr>
          <w:rFonts w:ascii="Arial" w:eastAsia="Times New Roman" w:hAnsi="Arial" w:cs="Arial"/>
          <w:b/>
          <w:sz w:val="22"/>
          <w:szCs w:val="22"/>
        </w:rPr>
        <w:t>ANEXO I - Termo de Referência</w:t>
      </w:r>
      <w:r w:rsidRPr="00A66E76">
        <w:rPr>
          <w:rFonts w:ascii="Arial" w:eastAsia="Times New Roman" w:hAnsi="Arial" w:cs="Arial"/>
          <w:sz w:val="22"/>
          <w:szCs w:val="22"/>
        </w:rPr>
        <w:t>.</w:t>
      </w:r>
    </w:p>
    <w:p w:rsidR="00A66E76" w:rsidRPr="00A66E76" w:rsidRDefault="00A66E76" w:rsidP="00A66E76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sz w:val="22"/>
          <w:szCs w:val="22"/>
        </w:rPr>
        <w:t>Os preços cotados são fixos e irreajustáveis, neles já estão inclusas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A66E76" w:rsidRPr="00A66E76" w:rsidRDefault="00A66E76" w:rsidP="00A66E76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  <w:b/>
        </w:rPr>
      </w:pPr>
      <w:r w:rsidRPr="00A66E76">
        <w:rPr>
          <w:rFonts w:ascii="Arial" w:eastAsia="Times New Roman" w:hAnsi="Arial" w:cs="Arial"/>
          <w:b/>
        </w:rPr>
        <w:t xml:space="preserve">3. INFORMAÇÕES BANCÁRIAS PARA PAGAMENTO: </w:t>
      </w: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</w:rPr>
      </w:pPr>
      <w:r w:rsidRPr="00A66E76">
        <w:rPr>
          <w:rFonts w:ascii="Arial" w:eastAsia="Times New Roman" w:hAnsi="Arial" w:cs="Arial"/>
        </w:rPr>
        <w:t>Banco:</w:t>
      </w:r>
      <w:r w:rsidRPr="00A66E76">
        <w:rPr>
          <w:rFonts w:ascii="Arial" w:eastAsia="Times New Roman" w:hAnsi="Arial" w:cs="Arial"/>
        </w:rPr>
        <w:tab/>
      </w:r>
      <w:r w:rsidRPr="00A66E76">
        <w:rPr>
          <w:rFonts w:ascii="Arial" w:eastAsia="Times New Roman" w:hAnsi="Arial" w:cs="Arial"/>
        </w:rPr>
        <w:tab/>
      </w:r>
      <w:r w:rsidRPr="00A66E76">
        <w:rPr>
          <w:rFonts w:ascii="Arial" w:eastAsia="Times New Roman" w:hAnsi="Arial" w:cs="Arial"/>
        </w:rPr>
        <w:tab/>
        <w:t>XXXXXXXXXX – (XXX)</w:t>
      </w: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</w:rPr>
      </w:pPr>
      <w:r w:rsidRPr="00A66E76">
        <w:rPr>
          <w:rFonts w:ascii="Arial" w:eastAsia="Times New Roman" w:hAnsi="Arial" w:cs="Arial"/>
        </w:rPr>
        <w:t xml:space="preserve">Agência: </w:t>
      </w:r>
      <w:r w:rsidRPr="00A66E76">
        <w:rPr>
          <w:rFonts w:ascii="Arial" w:eastAsia="Times New Roman" w:hAnsi="Arial" w:cs="Arial"/>
        </w:rPr>
        <w:tab/>
      </w:r>
      <w:r w:rsidRPr="00A66E76">
        <w:rPr>
          <w:rFonts w:ascii="Arial" w:eastAsia="Times New Roman" w:hAnsi="Arial" w:cs="Arial"/>
        </w:rPr>
        <w:tab/>
        <w:t>XXXXXXXXXX</w:t>
      </w: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</w:rPr>
      </w:pPr>
      <w:r w:rsidRPr="00A66E76">
        <w:rPr>
          <w:rFonts w:ascii="Arial" w:eastAsia="Times New Roman" w:hAnsi="Arial" w:cs="Arial"/>
        </w:rPr>
        <w:t xml:space="preserve">Conta-Corrente: </w:t>
      </w:r>
      <w:r w:rsidRPr="00A66E76">
        <w:rPr>
          <w:rFonts w:ascii="Arial" w:eastAsia="Times New Roman" w:hAnsi="Arial" w:cs="Arial"/>
        </w:rPr>
        <w:tab/>
        <w:t>XXXXXXXXXX</w:t>
      </w: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</w:rPr>
      </w:pP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  <w:b/>
        </w:rPr>
      </w:pPr>
      <w:r w:rsidRPr="00A66E76">
        <w:rPr>
          <w:rFonts w:ascii="Arial" w:eastAsia="Times New Roman" w:hAnsi="Arial" w:cs="Arial"/>
          <w:b/>
        </w:rPr>
        <w:t xml:space="preserve">4. CONDIÇÕES GERAIS </w:t>
      </w: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</w:rPr>
      </w:pPr>
      <w:r w:rsidRPr="00A66E76">
        <w:rPr>
          <w:rFonts w:ascii="Arial" w:eastAsia="Times New Roman" w:hAnsi="Arial" w:cs="Arial"/>
        </w:rPr>
        <w:t>A proponente declara conhecer os termos do instrumento convocatório que rege a presente Licitação.</w:t>
      </w: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</w:rPr>
      </w:pP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  <w:b/>
        </w:rPr>
      </w:pPr>
      <w:r w:rsidRPr="00A66E76">
        <w:rPr>
          <w:rFonts w:ascii="Arial" w:eastAsia="Times New Roman" w:hAnsi="Arial" w:cs="Arial"/>
          <w:b/>
        </w:rPr>
        <w:t xml:space="preserve">5.VALIDADE DA PROPOSTA </w:t>
      </w:r>
    </w:p>
    <w:p w:rsidR="00A66E76" w:rsidRPr="00A66E76" w:rsidRDefault="00A66E76" w:rsidP="00A66E76">
      <w:pPr>
        <w:spacing w:after="120" w:line="264" w:lineRule="auto"/>
        <w:rPr>
          <w:rFonts w:ascii="Arial" w:eastAsia="Times New Roman" w:hAnsi="Arial" w:cs="Arial"/>
        </w:rPr>
      </w:pPr>
      <w:r w:rsidRPr="00A66E76">
        <w:rPr>
          <w:rFonts w:ascii="Arial" w:eastAsia="Times New Roman" w:hAnsi="Arial" w:cs="Arial"/>
        </w:rPr>
        <w:t xml:space="preserve">60 (sessenta) dias contados a partir da data da sessão pública do Pregão. </w:t>
      </w:r>
    </w:p>
    <w:p w:rsidR="00A66E76" w:rsidRPr="00A66E76" w:rsidRDefault="00A66E76" w:rsidP="00A66E76">
      <w:pPr>
        <w:pStyle w:val="Normal1"/>
        <w:tabs>
          <w:tab w:val="left" w:pos="8916"/>
        </w:tabs>
        <w:spacing w:before="120" w:after="120"/>
        <w:jc w:val="both"/>
        <w:rPr>
          <w:rFonts w:ascii="Arial" w:eastAsia="Times New Roman" w:hAnsi="Arial" w:cs="Arial"/>
          <w:sz w:val="22"/>
          <w:szCs w:val="22"/>
        </w:rPr>
      </w:pPr>
    </w:p>
    <w:p w:rsidR="00A66E76" w:rsidRPr="00A66E76" w:rsidRDefault="00A66E76" w:rsidP="00A66E76">
      <w:pPr>
        <w:pStyle w:val="Normal1"/>
        <w:spacing w:before="120" w:after="120"/>
        <w:ind w:left="60"/>
        <w:jc w:val="right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sz w:val="22"/>
          <w:szCs w:val="22"/>
        </w:rPr>
        <w:tab/>
      </w:r>
      <w:r w:rsidRPr="00A66E76">
        <w:rPr>
          <w:rFonts w:ascii="Arial" w:eastAsia="Times New Roman" w:hAnsi="Arial" w:cs="Arial"/>
          <w:sz w:val="22"/>
          <w:szCs w:val="22"/>
        </w:rPr>
        <w:tab/>
      </w:r>
    </w:p>
    <w:p w:rsidR="00A66E76" w:rsidRPr="00A66E76" w:rsidRDefault="00A66E76" w:rsidP="00A66E76">
      <w:pPr>
        <w:pStyle w:val="Normal1"/>
        <w:spacing w:before="120" w:after="120"/>
        <w:ind w:left="60"/>
        <w:jc w:val="right"/>
        <w:rPr>
          <w:rFonts w:ascii="Arial" w:eastAsia="Times New Roman" w:hAnsi="Arial" w:cs="Arial"/>
          <w:sz w:val="22"/>
          <w:szCs w:val="22"/>
        </w:rPr>
      </w:pPr>
      <w:r w:rsidRPr="00A66E76">
        <w:rPr>
          <w:rFonts w:ascii="Arial" w:eastAsia="Times New Roman" w:hAnsi="Arial" w:cs="Arial"/>
          <w:sz w:val="22"/>
          <w:szCs w:val="22"/>
        </w:rPr>
        <w:t xml:space="preserve">Itajaí/SC, </w:t>
      </w:r>
      <w:proofErr w:type="spellStart"/>
      <w:r w:rsidRPr="00A66E76">
        <w:rPr>
          <w:rFonts w:ascii="Arial" w:eastAsia="Times New Roman" w:hAnsi="Arial" w:cs="Arial"/>
          <w:sz w:val="22"/>
          <w:szCs w:val="22"/>
        </w:rPr>
        <w:t>xx</w:t>
      </w:r>
      <w:proofErr w:type="spellEnd"/>
      <w:r w:rsidRPr="00A66E76"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r w:rsidRPr="00A66E76">
        <w:rPr>
          <w:rFonts w:ascii="Arial" w:eastAsia="Times New Roman" w:hAnsi="Arial" w:cs="Arial"/>
          <w:sz w:val="22"/>
          <w:szCs w:val="22"/>
        </w:rPr>
        <w:t>xxxx</w:t>
      </w:r>
      <w:proofErr w:type="spellEnd"/>
      <w:r w:rsidRPr="00A66E76">
        <w:rPr>
          <w:rFonts w:ascii="Arial" w:eastAsia="Times New Roman" w:hAnsi="Arial" w:cs="Arial"/>
          <w:sz w:val="22"/>
          <w:szCs w:val="22"/>
        </w:rPr>
        <w:t xml:space="preserve"> de 20xx</w:t>
      </w:r>
    </w:p>
    <w:p w:rsidR="00AD7D77" w:rsidRPr="00A66E76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r w:rsidRPr="00A66E76">
        <w:rPr>
          <w:rFonts w:ascii="Arial" w:eastAsia="Arial" w:hAnsi="Arial" w:cs="Arial"/>
          <w:color w:val="000000"/>
        </w:rPr>
        <w:t>_________________________</w:t>
      </w:r>
    </w:p>
    <w:p w:rsidR="00AD7D77" w:rsidRPr="00A66E76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r w:rsidRPr="00A66E76">
        <w:rPr>
          <w:rFonts w:ascii="Arial" w:eastAsia="Arial" w:hAnsi="Arial" w:cs="Arial"/>
          <w:color w:val="000000"/>
        </w:rPr>
        <w:t>NOME (RG e CPF) e ASSINATURA DO REPRESENTANTE</w:t>
      </w:r>
    </w:p>
    <w:p w:rsidR="00AD7D77" w:rsidRPr="00A66E76" w:rsidRDefault="00AD7D77" w:rsidP="00AD7D77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right="340"/>
        <w:jc w:val="center"/>
        <w:rPr>
          <w:rFonts w:ascii="Arial" w:eastAsia="Arial" w:hAnsi="Arial" w:cs="Arial"/>
          <w:color w:val="000000"/>
        </w:rPr>
      </w:pPr>
      <w:r w:rsidRPr="00A66E76">
        <w:rPr>
          <w:rFonts w:ascii="Arial" w:eastAsia="Arial" w:hAnsi="Arial" w:cs="Arial"/>
          <w:color w:val="000000"/>
        </w:rPr>
        <w:t>E CARIMBO DA EMPRESA</w:t>
      </w:r>
    </w:p>
    <w:p w:rsidR="00886055" w:rsidRPr="00A66E76" w:rsidRDefault="00A66E76" w:rsidP="00AD7D77">
      <w:pPr>
        <w:rPr>
          <w:rFonts w:ascii="Arial" w:hAnsi="Arial" w:cs="Arial"/>
        </w:rPr>
      </w:pPr>
    </w:p>
    <w:sectPr w:rsidR="00886055" w:rsidRPr="00A66E76" w:rsidSect="00293744">
      <w:headerReference w:type="default" r:id="rId7"/>
      <w:footerReference w:type="default" r:id="rId8"/>
      <w:pgSz w:w="11906" w:h="16838"/>
      <w:pgMar w:top="1417" w:right="1274" w:bottom="1417" w:left="1276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8B" w:rsidRDefault="0063048B" w:rsidP="00293744">
      <w:pPr>
        <w:spacing w:after="0" w:line="240" w:lineRule="auto"/>
      </w:pPr>
      <w:r>
        <w:separator/>
      </w:r>
    </w:p>
  </w:endnote>
  <w:endnote w:type="continuationSeparator" w:id="0">
    <w:p w:rsidR="0063048B" w:rsidRDefault="0063048B" w:rsidP="002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Rodap"/>
      <w:ind w:left="-1276"/>
    </w:pPr>
    <w:r>
      <w:rPr>
        <w:noProof/>
        <w:color w:val="000000"/>
      </w:rPr>
      <w:drawing>
        <wp:inline distT="0" distB="0" distL="0" distR="0" wp14:anchorId="4E11B97C" wp14:editId="1905B054">
          <wp:extent cx="7496175" cy="900430"/>
          <wp:effectExtent l="0" t="0" r="9525" b="0"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506" cy="9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8B" w:rsidRDefault="0063048B" w:rsidP="00293744">
      <w:pPr>
        <w:spacing w:after="0" w:line="240" w:lineRule="auto"/>
      </w:pPr>
      <w:r>
        <w:separator/>
      </w:r>
    </w:p>
  </w:footnote>
  <w:footnote w:type="continuationSeparator" w:id="0">
    <w:p w:rsidR="0063048B" w:rsidRDefault="0063048B" w:rsidP="002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Cabealho"/>
      <w:ind w:left="-1276"/>
    </w:pPr>
    <w:r>
      <w:rPr>
        <w:noProof/>
        <w:color w:val="000000"/>
      </w:rPr>
      <w:drawing>
        <wp:inline distT="0" distB="0" distL="0" distR="0" wp14:anchorId="25633434" wp14:editId="69D684D5">
          <wp:extent cx="7543800" cy="84328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171" cy="84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A04"/>
    <w:multiLevelType w:val="multilevel"/>
    <w:tmpl w:val="11C07732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4"/>
    <w:rsid w:val="00042054"/>
    <w:rsid w:val="000A2588"/>
    <w:rsid w:val="00293744"/>
    <w:rsid w:val="00386221"/>
    <w:rsid w:val="0049028C"/>
    <w:rsid w:val="005A4341"/>
    <w:rsid w:val="0063048B"/>
    <w:rsid w:val="00810B78"/>
    <w:rsid w:val="00A66E76"/>
    <w:rsid w:val="00AD7D77"/>
    <w:rsid w:val="00CC7B1F"/>
    <w:rsid w:val="00E32A0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2C334F-FFD4-4360-93F1-E59B1876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7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4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0A25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autoRedefine/>
    <w:qFormat/>
    <w:rsid w:val="00A66E76"/>
    <w:pPr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Cesco Rebelo</cp:lastModifiedBy>
  <cp:revision>3</cp:revision>
  <dcterms:created xsi:type="dcterms:W3CDTF">2020-10-23T14:55:00Z</dcterms:created>
  <dcterms:modified xsi:type="dcterms:W3CDTF">2020-11-26T19:05:00Z</dcterms:modified>
</cp:coreProperties>
</file>