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FC75" w14:textId="4C2193C5" w:rsidR="00A92F4E" w:rsidRPr="00B534D4" w:rsidRDefault="00A92F4E" w:rsidP="00AC0876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534D4">
        <w:rPr>
          <w:rFonts w:ascii="Times New Roman" w:hAnsi="Times New Roman"/>
          <w:b/>
          <w:sz w:val="24"/>
          <w:szCs w:val="24"/>
        </w:rPr>
        <w:t xml:space="preserve">RESOLUÇÃO </w:t>
      </w:r>
      <w:r w:rsidR="00A945DB" w:rsidRPr="00B534D4">
        <w:rPr>
          <w:rFonts w:ascii="Times New Roman" w:hAnsi="Times New Roman"/>
          <w:b/>
          <w:sz w:val="24"/>
          <w:szCs w:val="24"/>
        </w:rPr>
        <w:t xml:space="preserve">Nº </w:t>
      </w:r>
      <w:r w:rsidRPr="00B534D4">
        <w:rPr>
          <w:rFonts w:ascii="Times New Roman" w:hAnsi="Times New Roman"/>
          <w:b/>
          <w:sz w:val="24"/>
          <w:szCs w:val="24"/>
        </w:rPr>
        <w:t>0</w:t>
      </w:r>
      <w:r w:rsidR="00A623B0">
        <w:rPr>
          <w:rFonts w:ascii="Times New Roman" w:hAnsi="Times New Roman"/>
          <w:b/>
          <w:sz w:val="24"/>
          <w:szCs w:val="24"/>
        </w:rPr>
        <w:t>2</w:t>
      </w:r>
      <w:r w:rsidRPr="00B534D4">
        <w:rPr>
          <w:rFonts w:ascii="Times New Roman" w:hAnsi="Times New Roman"/>
          <w:b/>
          <w:sz w:val="24"/>
          <w:szCs w:val="24"/>
        </w:rPr>
        <w:t xml:space="preserve"> DE </w:t>
      </w:r>
      <w:r w:rsidR="00AE747A">
        <w:rPr>
          <w:rFonts w:ascii="Times New Roman" w:hAnsi="Times New Roman"/>
          <w:b/>
          <w:sz w:val="24"/>
          <w:szCs w:val="24"/>
        </w:rPr>
        <w:t>31</w:t>
      </w:r>
      <w:bookmarkStart w:id="0" w:name="_GoBack"/>
      <w:bookmarkEnd w:id="0"/>
      <w:r w:rsidRPr="00B534D4">
        <w:rPr>
          <w:rFonts w:ascii="Times New Roman" w:hAnsi="Times New Roman"/>
          <w:b/>
          <w:sz w:val="24"/>
          <w:szCs w:val="24"/>
        </w:rPr>
        <w:t xml:space="preserve"> DE </w:t>
      </w:r>
      <w:r w:rsidR="00B534D4" w:rsidRPr="00B534D4">
        <w:rPr>
          <w:rFonts w:ascii="Times New Roman" w:hAnsi="Times New Roman"/>
          <w:b/>
          <w:sz w:val="24"/>
          <w:szCs w:val="24"/>
        </w:rPr>
        <w:t>MARÇO</w:t>
      </w:r>
      <w:r w:rsidRPr="00B534D4">
        <w:rPr>
          <w:rFonts w:ascii="Times New Roman" w:hAnsi="Times New Roman"/>
          <w:b/>
          <w:sz w:val="24"/>
          <w:szCs w:val="24"/>
        </w:rPr>
        <w:t xml:space="preserve"> DE 20</w:t>
      </w:r>
      <w:r w:rsidR="00B534D4" w:rsidRPr="00B534D4">
        <w:rPr>
          <w:rFonts w:ascii="Times New Roman" w:hAnsi="Times New Roman"/>
          <w:b/>
          <w:sz w:val="24"/>
          <w:szCs w:val="24"/>
        </w:rPr>
        <w:t>20</w:t>
      </w:r>
    </w:p>
    <w:p w14:paraId="5E21A722" w14:textId="4BA9B908" w:rsidR="00A623B0" w:rsidRDefault="00A623B0" w:rsidP="00A623B0">
      <w:pPr>
        <w:pStyle w:val="textoementa"/>
        <w:spacing w:before="0" w:beforeAutospacing="0" w:after="0" w:afterAutospacing="0" w:line="288" w:lineRule="auto"/>
        <w:ind w:left="4536"/>
        <w:contextualSpacing/>
        <w:jc w:val="both"/>
      </w:pPr>
      <w:r>
        <w:t xml:space="preserve">Altera a Resolução nº 01, de 18 de março de 2020, para estabelecer novas regras sobre as medidas temporárias de prevenção ao contágio pelo novo </w:t>
      </w:r>
      <w:proofErr w:type="spellStart"/>
      <w:r>
        <w:t>Coronavírus</w:t>
      </w:r>
      <w:proofErr w:type="spellEnd"/>
      <w:r>
        <w:t xml:space="preserve"> (COVID-19) n</w:t>
      </w:r>
      <w:r w:rsidR="00EA41CF">
        <w:t>o</w:t>
      </w:r>
      <w:r>
        <w:t xml:space="preserve"> </w:t>
      </w:r>
      <w:bookmarkStart w:id="1" w:name="_Hlk36544234"/>
      <w:r w:rsidR="00EA41CF">
        <w:t>Consórcio Intermunicipal de Turismo Costa Verde e Mar - CITMAR</w:t>
      </w:r>
      <w:bookmarkEnd w:id="1"/>
      <w:r>
        <w:t>.</w:t>
      </w:r>
    </w:p>
    <w:p w14:paraId="01A64E31" w14:textId="1973CE8F" w:rsidR="00EA41CF" w:rsidRPr="00EA41CF" w:rsidRDefault="00EA41CF" w:rsidP="00EA41CF">
      <w:pPr>
        <w:spacing w:before="240" w:line="288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EA41CF">
        <w:rPr>
          <w:rFonts w:ascii="Times New Roman" w:hAnsi="Times New Roman"/>
          <w:b/>
          <w:bCs/>
          <w:sz w:val="24"/>
          <w:szCs w:val="24"/>
        </w:rPr>
        <w:t>Leonel José Martins</w:t>
      </w:r>
      <w:r w:rsidRPr="00EA41CF">
        <w:rPr>
          <w:rFonts w:ascii="Times New Roman" w:hAnsi="Times New Roman"/>
          <w:sz w:val="24"/>
          <w:szCs w:val="24"/>
        </w:rPr>
        <w:t>, Prefeito Municipal de Balneário Piçarras e Presidente d</w:t>
      </w:r>
      <w:r>
        <w:rPr>
          <w:rFonts w:ascii="Times New Roman" w:hAnsi="Times New Roman"/>
          <w:sz w:val="24"/>
          <w:szCs w:val="24"/>
        </w:rPr>
        <w:t>o</w:t>
      </w:r>
      <w:r w:rsidRPr="00EA41CF">
        <w:rPr>
          <w:rFonts w:ascii="Times New Roman" w:hAnsi="Times New Roman"/>
          <w:sz w:val="24"/>
          <w:szCs w:val="24"/>
        </w:rPr>
        <w:t xml:space="preserve"> Consórcio Intermunicipal de Turismo Costa Verde e Mar - CITMAR, no uso de suas atribuições que lhe conferem o Estatuto Social da Entidade,</w:t>
      </w:r>
    </w:p>
    <w:p w14:paraId="26C6DC7D" w14:textId="36CD6B9E" w:rsidR="00A623B0" w:rsidRPr="00EA41CF" w:rsidRDefault="00A623B0" w:rsidP="00A623B0">
      <w:pPr>
        <w:spacing w:before="240" w:line="288" w:lineRule="auto"/>
        <w:ind w:firstLine="1418"/>
        <w:rPr>
          <w:rFonts w:ascii="Times New Roman" w:hAnsi="Times New Roman"/>
          <w:sz w:val="24"/>
          <w:szCs w:val="24"/>
        </w:rPr>
      </w:pPr>
      <w:r w:rsidRPr="00EA41CF">
        <w:rPr>
          <w:rFonts w:ascii="Times New Roman" w:hAnsi="Times New Roman"/>
          <w:b/>
          <w:bCs/>
          <w:sz w:val="24"/>
          <w:szCs w:val="24"/>
        </w:rPr>
        <w:t>CONSIDERANDO</w:t>
      </w:r>
      <w:r w:rsidRPr="00EA41CF">
        <w:rPr>
          <w:rFonts w:ascii="Times New Roman" w:hAnsi="Times New Roman"/>
          <w:sz w:val="24"/>
          <w:szCs w:val="24"/>
        </w:rPr>
        <w:t xml:space="preserve"> o Decreto nº 535, de 30 de março de 2020, do Governo do Estado de Santa Catarina, que prorroga o prazo estabelecido no art. 7º, inciso I, do Decreto nº 525, de 23 de março de 2020.</w:t>
      </w:r>
    </w:p>
    <w:p w14:paraId="36057FD4" w14:textId="77777777" w:rsidR="00A623B0" w:rsidRPr="00EA41CF" w:rsidRDefault="00A623B0" w:rsidP="00A623B0">
      <w:pPr>
        <w:pStyle w:val="textojustificadorecuoprimeiralinha"/>
        <w:spacing w:before="240" w:beforeAutospacing="0" w:after="120" w:afterAutospacing="0" w:line="288" w:lineRule="auto"/>
        <w:ind w:firstLine="1418"/>
        <w:jc w:val="both"/>
        <w:rPr>
          <w:color w:val="000000"/>
        </w:rPr>
      </w:pPr>
      <w:bookmarkStart w:id="2" w:name="art1"/>
      <w:bookmarkEnd w:id="2"/>
      <w:r w:rsidRPr="00EA41CF">
        <w:rPr>
          <w:b/>
          <w:bCs/>
          <w:color w:val="000000"/>
        </w:rPr>
        <w:t>RESOLVE</w:t>
      </w:r>
      <w:r w:rsidRPr="00EA41CF">
        <w:rPr>
          <w:color w:val="000000"/>
        </w:rPr>
        <w:t xml:space="preserve">, </w:t>
      </w:r>
    </w:p>
    <w:p w14:paraId="0C05A862" w14:textId="77777777" w:rsidR="00A623B0" w:rsidRPr="00EA41CF" w:rsidRDefault="00A623B0" w:rsidP="00A623B0">
      <w:pPr>
        <w:pStyle w:val="textojustificadorecuoprimeiralinha"/>
        <w:spacing w:before="240" w:beforeAutospacing="0" w:after="120" w:afterAutospacing="0" w:line="288" w:lineRule="auto"/>
        <w:ind w:firstLine="1418"/>
        <w:jc w:val="both"/>
        <w:rPr>
          <w:color w:val="000000"/>
        </w:rPr>
      </w:pPr>
      <w:r w:rsidRPr="00EA41CF">
        <w:rPr>
          <w:color w:val="000000"/>
        </w:rPr>
        <w:t>Art. 1º. Fica prorrogado pelo período de 7 dias, o período estabelecido no art. 4º da Resolução nº 01, de 18 de março de 2020, o qual passa a vigorar com a seguinte redação:</w:t>
      </w:r>
    </w:p>
    <w:p w14:paraId="50196C33" w14:textId="2AAFAA35" w:rsidR="00A623B0" w:rsidRPr="00010113" w:rsidRDefault="00A623B0" w:rsidP="00A623B0">
      <w:pPr>
        <w:pStyle w:val="textojustificadorecuoprimeiralinha"/>
        <w:spacing w:before="240" w:beforeAutospacing="0" w:after="120" w:afterAutospacing="0" w:line="288" w:lineRule="auto"/>
        <w:ind w:firstLine="1418"/>
        <w:jc w:val="both"/>
      </w:pPr>
      <w:r w:rsidRPr="00EA41CF">
        <w:rPr>
          <w:color w:val="000000"/>
        </w:rPr>
        <w:t>“Art. 4º</w:t>
      </w:r>
      <w:r w:rsidRPr="00EA41CF">
        <w:t xml:space="preserve"> O trabalho remoto fica estabelecido como o regime de desempenho das funções exercidas no âmbito d</w:t>
      </w:r>
      <w:r w:rsidR="00EA41CF">
        <w:t>o</w:t>
      </w:r>
      <w:r w:rsidRPr="00EA41CF">
        <w:t xml:space="preserve"> </w:t>
      </w:r>
      <w:r w:rsidR="00EA41CF">
        <w:t>CITMAR</w:t>
      </w:r>
      <w:r w:rsidRPr="00EA41CF">
        <w:t>, pelo</w:t>
      </w:r>
      <w:r w:rsidRPr="00010113">
        <w:t xml:space="preserve"> período de 7 (sete) dias, entre 01 de abril 2020 à 07 de abril de 2020, no horário compreendido de 08h às 12h e das 13h30 à 17h30.” (NR)</w:t>
      </w:r>
    </w:p>
    <w:p w14:paraId="7A58CDFF" w14:textId="77777777" w:rsidR="00A623B0" w:rsidRPr="001C7720" w:rsidRDefault="00A623B0" w:rsidP="00A623B0">
      <w:pPr>
        <w:pStyle w:val="textojustificadorecuoprimeiralinha"/>
        <w:spacing w:before="240" w:beforeAutospacing="0" w:after="120" w:afterAutospacing="0" w:line="288" w:lineRule="auto"/>
        <w:ind w:firstLine="1418"/>
        <w:jc w:val="both"/>
      </w:pPr>
      <w:r>
        <w:t>Art. 2º</w:t>
      </w:r>
      <w:r w:rsidRPr="001C7720">
        <w:t xml:space="preserve"> </w:t>
      </w:r>
      <w:r>
        <w:t>Esta Resolução entra em vigor no dia 1º de abril de 2020, com prazo de vigência limitado ao disposto nos §§ 2º e 3º do art. 1º e no art. 8º da Lei federal nº 13.979 de 6 de fevereiro de 2020.</w:t>
      </w:r>
    </w:p>
    <w:p w14:paraId="7745986E" w14:textId="5ADA3641" w:rsidR="00B534D4" w:rsidRPr="00B534D4" w:rsidRDefault="00D67284" w:rsidP="00B534D4">
      <w:pPr>
        <w:spacing w:before="240" w:line="288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 w14:anchorId="2AFC2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6.85pt;margin-top:22.1pt;width:180.25pt;height:61.6pt;z-index:-251658752">
            <v:imagedata r:id="rId6" o:title=""/>
          </v:shape>
          <o:OLEObject Type="Embed" ProgID="CorelPHOTOPAINT.Image.13" ShapeID="_x0000_s1026" DrawAspect="Content" ObjectID="_1647157566" r:id="rId7"/>
        </w:object>
      </w:r>
      <w:r w:rsidR="00B534D4" w:rsidRPr="00B534D4">
        <w:rPr>
          <w:rFonts w:ascii="Times New Roman" w:hAnsi="Times New Roman"/>
          <w:sz w:val="24"/>
          <w:szCs w:val="24"/>
        </w:rPr>
        <w:t xml:space="preserve">Itajaí/SC, </w:t>
      </w:r>
      <w:r w:rsidR="00EA41CF">
        <w:rPr>
          <w:rFonts w:ascii="Times New Roman" w:hAnsi="Times New Roman"/>
          <w:sz w:val="24"/>
          <w:szCs w:val="24"/>
        </w:rPr>
        <w:t>31</w:t>
      </w:r>
      <w:r w:rsidR="00B534D4" w:rsidRPr="00B534D4">
        <w:rPr>
          <w:rFonts w:ascii="Times New Roman" w:hAnsi="Times New Roman"/>
          <w:sz w:val="24"/>
          <w:szCs w:val="24"/>
        </w:rPr>
        <w:t xml:space="preserve"> de março de 2020.</w:t>
      </w:r>
    </w:p>
    <w:p w14:paraId="43F598AA" w14:textId="566BD69C" w:rsidR="00B534D4" w:rsidRPr="00B534D4" w:rsidRDefault="00B534D4" w:rsidP="00B534D4">
      <w:pPr>
        <w:spacing w:before="240" w:line="288" w:lineRule="auto"/>
        <w:ind w:firstLine="1418"/>
        <w:rPr>
          <w:rFonts w:ascii="Times New Roman" w:hAnsi="Times New Roman"/>
          <w:sz w:val="24"/>
          <w:szCs w:val="24"/>
        </w:rPr>
      </w:pPr>
      <w:r w:rsidRPr="00B534D4">
        <w:rPr>
          <w:rFonts w:ascii="Times New Roman" w:hAnsi="Times New Roman"/>
          <w:sz w:val="24"/>
          <w:szCs w:val="24"/>
        </w:rPr>
        <w:t xml:space="preserve">                  </w:t>
      </w:r>
    </w:p>
    <w:p w14:paraId="3FEE9064" w14:textId="77777777" w:rsidR="00B534D4" w:rsidRPr="00B534D4" w:rsidRDefault="00B534D4" w:rsidP="00B534D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B534D4">
        <w:rPr>
          <w:rFonts w:ascii="Times New Roman" w:hAnsi="Times New Roman"/>
          <w:b/>
          <w:sz w:val="24"/>
          <w:szCs w:val="24"/>
        </w:rPr>
        <w:t>LEONEL JOSÉ MARTINS</w:t>
      </w:r>
    </w:p>
    <w:p w14:paraId="3E2635FA" w14:textId="77777777" w:rsidR="00B534D4" w:rsidRPr="00B534D4" w:rsidRDefault="00B534D4" w:rsidP="00B534D4">
      <w:pPr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34D4">
        <w:rPr>
          <w:rFonts w:ascii="Times New Roman" w:hAnsi="Times New Roman"/>
          <w:bCs/>
          <w:sz w:val="24"/>
          <w:szCs w:val="24"/>
        </w:rPr>
        <w:t>Prefeito Municipal</w:t>
      </w:r>
    </w:p>
    <w:p w14:paraId="54FCBEB5" w14:textId="439EDF95" w:rsidR="007C7B2F" w:rsidRPr="00B534D4" w:rsidRDefault="00B534D4" w:rsidP="0055160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534D4">
        <w:rPr>
          <w:rFonts w:ascii="Times New Roman" w:hAnsi="Times New Roman"/>
          <w:bCs/>
          <w:sz w:val="24"/>
          <w:szCs w:val="24"/>
        </w:rPr>
        <w:t>Presidente d</w:t>
      </w:r>
      <w:r>
        <w:rPr>
          <w:rFonts w:ascii="Times New Roman" w:hAnsi="Times New Roman"/>
          <w:bCs/>
          <w:sz w:val="24"/>
          <w:szCs w:val="24"/>
        </w:rPr>
        <w:t>o</w:t>
      </w:r>
      <w:r w:rsidRPr="00B534D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CITMAR</w:t>
      </w:r>
    </w:p>
    <w:sectPr w:rsidR="007C7B2F" w:rsidRPr="00B534D4" w:rsidSect="007773B2">
      <w:headerReference w:type="default" r:id="rId8"/>
      <w:footerReference w:type="default" r:id="rId9"/>
      <w:type w:val="continuous"/>
      <w:pgSz w:w="11906" w:h="16838" w:code="9"/>
      <w:pgMar w:top="1985" w:right="1416" w:bottom="170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BDA41" w14:textId="77777777" w:rsidR="00D67284" w:rsidRDefault="00D67284" w:rsidP="007773B2">
      <w:pPr>
        <w:spacing w:after="0" w:line="240" w:lineRule="auto"/>
      </w:pPr>
      <w:r>
        <w:separator/>
      </w:r>
    </w:p>
  </w:endnote>
  <w:endnote w:type="continuationSeparator" w:id="0">
    <w:p w14:paraId="6B508482" w14:textId="77777777" w:rsidR="00D67284" w:rsidRDefault="00D67284" w:rsidP="0077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8BD6" w14:textId="31DBF492" w:rsidR="007773B2" w:rsidRDefault="007773B2" w:rsidP="007773B2">
    <w:pPr>
      <w:pStyle w:val="Rodap"/>
      <w:ind w:left="-1276"/>
    </w:pPr>
    <w:r w:rsidRPr="00367C89">
      <w:rPr>
        <w:noProof/>
      </w:rPr>
      <w:drawing>
        <wp:inline distT="0" distB="0" distL="0" distR="0" wp14:anchorId="2C9369CD" wp14:editId="04E4BBB5">
          <wp:extent cx="7232911" cy="861060"/>
          <wp:effectExtent l="0" t="0" r="635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907" cy="86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6EA7A" w14:textId="77777777" w:rsidR="00D67284" w:rsidRDefault="00D67284" w:rsidP="007773B2">
      <w:pPr>
        <w:spacing w:after="0" w:line="240" w:lineRule="auto"/>
      </w:pPr>
      <w:r>
        <w:separator/>
      </w:r>
    </w:p>
  </w:footnote>
  <w:footnote w:type="continuationSeparator" w:id="0">
    <w:p w14:paraId="343766F3" w14:textId="77777777" w:rsidR="00D67284" w:rsidRDefault="00D67284" w:rsidP="0077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0F25" w14:textId="2DFEF3B2" w:rsidR="007773B2" w:rsidRDefault="007773B2" w:rsidP="007773B2">
    <w:pPr>
      <w:pStyle w:val="Cabealho"/>
      <w:tabs>
        <w:tab w:val="clear" w:pos="8504"/>
      </w:tabs>
      <w:ind w:left="-1418" w:right="-567"/>
    </w:pPr>
    <w:r w:rsidRPr="00367C89">
      <w:rPr>
        <w:noProof/>
      </w:rPr>
      <w:drawing>
        <wp:inline distT="0" distB="0" distL="0" distR="0" wp14:anchorId="518CCC3B" wp14:editId="50553B9C">
          <wp:extent cx="7427462" cy="882585"/>
          <wp:effectExtent l="0" t="0" r="254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055" cy="9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4E"/>
    <w:rsid w:val="00013E09"/>
    <w:rsid w:val="000307AE"/>
    <w:rsid w:val="000527F0"/>
    <w:rsid w:val="00073FF4"/>
    <w:rsid w:val="00096CB1"/>
    <w:rsid w:val="000C02C2"/>
    <w:rsid w:val="000C503F"/>
    <w:rsid w:val="000F25BF"/>
    <w:rsid w:val="00102292"/>
    <w:rsid w:val="0010799D"/>
    <w:rsid w:val="001A384F"/>
    <w:rsid w:val="001D1532"/>
    <w:rsid w:val="00231762"/>
    <w:rsid w:val="00266497"/>
    <w:rsid w:val="002E108C"/>
    <w:rsid w:val="00322DD6"/>
    <w:rsid w:val="00330CCA"/>
    <w:rsid w:val="00333921"/>
    <w:rsid w:val="00382143"/>
    <w:rsid w:val="003C6B40"/>
    <w:rsid w:val="00403594"/>
    <w:rsid w:val="004770AB"/>
    <w:rsid w:val="004D02FC"/>
    <w:rsid w:val="004E4622"/>
    <w:rsid w:val="004F10E2"/>
    <w:rsid w:val="0053182D"/>
    <w:rsid w:val="0055160C"/>
    <w:rsid w:val="00566D26"/>
    <w:rsid w:val="00582688"/>
    <w:rsid w:val="00624E34"/>
    <w:rsid w:val="00721A64"/>
    <w:rsid w:val="007227DD"/>
    <w:rsid w:val="00763B93"/>
    <w:rsid w:val="00776FFB"/>
    <w:rsid w:val="007773B2"/>
    <w:rsid w:val="00784CAF"/>
    <w:rsid w:val="007C08CD"/>
    <w:rsid w:val="007C7B2F"/>
    <w:rsid w:val="00890B33"/>
    <w:rsid w:val="009232F4"/>
    <w:rsid w:val="00932D9C"/>
    <w:rsid w:val="00966C32"/>
    <w:rsid w:val="009C684F"/>
    <w:rsid w:val="00A016C8"/>
    <w:rsid w:val="00A166A1"/>
    <w:rsid w:val="00A52939"/>
    <w:rsid w:val="00A623B0"/>
    <w:rsid w:val="00A92F4E"/>
    <w:rsid w:val="00A945DB"/>
    <w:rsid w:val="00AC0876"/>
    <w:rsid w:val="00AC4AB1"/>
    <w:rsid w:val="00AD5080"/>
    <w:rsid w:val="00AE747A"/>
    <w:rsid w:val="00B37B2E"/>
    <w:rsid w:val="00B534D4"/>
    <w:rsid w:val="00BB6D9C"/>
    <w:rsid w:val="00BC1D67"/>
    <w:rsid w:val="00BE651F"/>
    <w:rsid w:val="00C447E2"/>
    <w:rsid w:val="00C94397"/>
    <w:rsid w:val="00CA6229"/>
    <w:rsid w:val="00D162CF"/>
    <w:rsid w:val="00D53A66"/>
    <w:rsid w:val="00D67284"/>
    <w:rsid w:val="00E05E53"/>
    <w:rsid w:val="00E420BC"/>
    <w:rsid w:val="00E66BC4"/>
    <w:rsid w:val="00E915C7"/>
    <w:rsid w:val="00EA12AE"/>
    <w:rsid w:val="00EA41CF"/>
    <w:rsid w:val="00F564BB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1A7ED"/>
  <w15:docId w15:val="{C818BC30-BDDB-47FD-9F4D-9A281C5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21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3339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3392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392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392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39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339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33921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rsid w:val="00333921"/>
    <w:rPr>
      <w:rFonts w:ascii="Cambria" w:eastAsia="Times New Roman" w:hAnsi="Cambria" w:cs="Times New Roman"/>
      <w:b/>
      <w:bCs/>
      <w:i/>
      <w:iCs/>
      <w:color w:val="4F81BD"/>
    </w:rPr>
  </w:style>
  <w:style w:type="paragraph" w:styleId="SemEspaamento">
    <w:name w:val="No Spacing"/>
    <w:uiPriority w:val="1"/>
    <w:qFormat/>
    <w:rsid w:val="00333921"/>
    <w:rPr>
      <w:sz w:val="22"/>
      <w:szCs w:val="22"/>
    </w:rPr>
  </w:style>
  <w:style w:type="character" w:styleId="RefernciaSutil">
    <w:name w:val="Subtle Reference"/>
    <w:basedOn w:val="Fontepargpadro"/>
    <w:uiPriority w:val="31"/>
    <w:qFormat/>
    <w:rsid w:val="00333921"/>
    <w:rPr>
      <w:smallCaps/>
      <w:color w:val="C0504D"/>
      <w:u w:val="single"/>
    </w:rPr>
  </w:style>
  <w:style w:type="paragraph" w:customStyle="1" w:styleId="texto">
    <w:name w:val="texto"/>
    <w:basedOn w:val="Corpodetexto"/>
    <w:rsid w:val="00AC0876"/>
    <w:pPr>
      <w:spacing w:before="120" w:after="0" w:line="320" w:lineRule="exact"/>
      <w:ind w:firstLine="709"/>
      <w:jc w:val="both"/>
    </w:pPr>
    <w:rPr>
      <w:rFonts w:ascii="Verdana" w:hAnsi="Verdan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C08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C0876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762"/>
    <w:rPr>
      <w:rFonts w:ascii="Segoe UI" w:hAnsi="Segoe UI" w:cs="Segoe UI"/>
      <w:sz w:val="18"/>
      <w:szCs w:val="18"/>
    </w:rPr>
  </w:style>
  <w:style w:type="paragraph" w:customStyle="1" w:styleId="textoementa">
    <w:name w:val="texto_ementa"/>
    <w:basedOn w:val="Normal"/>
    <w:rsid w:val="00B53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B53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34D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777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73B2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77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3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Carlos Coelho</dc:creator>
  <cp:lastModifiedBy>Iassana Rebelo</cp:lastModifiedBy>
  <cp:revision>4</cp:revision>
  <cp:lastPrinted>2020-03-19T13:03:00Z</cp:lastPrinted>
  <dcterms:created xsi:type="dcterms:W3CDTF">2020-03-31T13:44:00Z</dcterms:created>
  <dcterms:modified xsi:type="dcterms:W3CDTF">2020-03-31T13:59:00Z</dcterms:modified>
</cp:coreProperties>
</file>