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76FC75" w14:textId="5648FF47" w:rsidR="00A92F4E" w:rsidRPr="007E570B" w:rsidRDefault="00A92F4E" w:rsidP="00405255">
      <w:pPr>
        <w:spacing w:before="240" w:after="120" w:line="264" w:lineRule="auto"/>
        <w:jc w:val="center"/>
        <w:rPr>
          <w:rFonts w:ascii="Times New Roman" w:hAnsi="Times New Roman"/>
          <w:b/>
          <w:sz w:val="24"/>
          <w:szCs w:val="24"/>
        </w:rPr>
      </w:pPr>
      <w:r w:rsidRPr="007E570B">
        <w:rPr>
          <w:rFonts w:ascii="Times New Roman" w:hAnsi="Times New Roman"/>
          <w:b/>
          <w:sz w:val="24"/>
          <w:szCs w:val="24"/>
        </w:rPr>
        <w:t xml:space="preserve">RESOLUÇÃO </w:t>
      </w:r>
      <w:r w:rsidR="00A945DB" w:rsidRPr="007E570B">
        <w:rPr>
          <w:rFonts w:ascii="Times New Roman" w:hAnsi="Times New Roman"/>
          <w:b/>
          <w:sz w:val="24"/>
          <w:szCs w:val="24"/>
        </w:rPr>
        <w:t xml:space="preserve">Nº </w:t>
      </w:r>
      <w:r w:rsidR="00031396">
        <w:rPr>
          <w:rFonts w:ascii="Times New Roman" w:hAnsi="Times New Roman"/>
          <w:b/>
          <w:sz w:val="24"/>
          <w:szCs w:val="24"/>
        </w:rPr>
        <w:t>11</w:t>
      </w:r>
      <w:r w:rsidRPr="007E570B">
        <w:rPr>
          <w:rFonts w:ascii="Times New Roman" w:hAnsi="Times New Roman"/>
          <w:b/>
          <w:sz w:val="24"/>
          <w:szCs w:val="24"/>
        </w:rPr>
        <w:t xml:space="preserve"> DE </w:t>
      </w:r>
      <w:r w:rsidR="00922004">
        <w:rPr>
          <w:rFonts w:ascii="Times New Roman" w:hAnsi="Times New Roman"/>
          <w:b/>
          <w:sz w:val="24"/>
          <w:szCs w:val="24"/>
        </w:rPr>
        <w:t>20</w:t>
      </w:r>
      <w:r w:rsidRPr="007E570B">
        <w:rPr>
          <w:rFonts w:ascii="Times New Roman" w:hAnsi="Times New Roman"/>
          <w:b/>
          <w:sz w:val="24"/>
          <w:szCs w:val="24"/>
        </w:rPr>
        <w:t xml:space="preserve"> DE </w:t>
      </w:r>
      <w:r w:rsidR="00031396">
        <w:rPr>
          <w:rFonts w:ascii="Times New Roman" w:hAnsi="Times New Roman"/>
          <w:b/>
          <w:sz w:val="24"/>
          <w:szCs w:val="24"/>
        </w:rPr>
        <w:t>AGOSTO</w:t>
      </w:r>
      <w:r w:rsidRPr="007E570B">
        <w:rPr>
          <w:rFonts w:ascii="Times New Roman" w:hAnsi="Times New Roman"/>
          <w:b/>
          <w:sz w:val="24"/>
          <w:szCs w:val="24"/>
        </w:rPr>
        <w:t xml:space="preserve"> DE 20</w:t>
      </w:r>
      <w:r w:rsidR="00B534D4" w:rsidRPr="007E570B">
        <w:rPr>
          <w:rFonts w:ascii="Times New Roman" w:hAnsi="Times New Roman"/>
          <w:b/>
          <w:sz w:val="24"/>
          <w:szCs w:val="24"/>
        </w:rPr>
        <w:t>20</w:t>
      </w:r>
    </w:p>
    <w:p w14:paraId="645DA9DA" w14:textId="77777777" w:rsidR="00EF0BBD" w:rsidRPr="007E570B" w:rsidRDefault="00EF0BBD" w:rsidP="00405255">
      <w:pPr>
        <w:pStyle w:val="textoementa"/>
        <w:spacing w:before="0" w:beforeAutospacing="0" w:after="0" w:afterAutospacing="0" w:line="264" w:lineRule="auto"/>
        <w:ind w:left="4536"/>
        <w:contextualSpacing/>
        <w:jc w:val="both"/>
      </w:pPr>
    </w:p>
    <w:p w14:paraId="5E21A722" w14:textId="7CDD618A" w:rsidR="00A623B0" w:rsidRPr="007E570B" w:rsidRDefault="00461157" w:rsidP="00405255">
      <w:pPr>
        <w:pStyle w:val="textoementa"/>
        <w:spacing w:before="0" w:beforeAutospacing="0" w:after="0" w:afterAutospacing="0" w:line="264" w:lineRule="auto"/>
        <w:ind w:left="4536"/>
        <w:contextualSpacing/>
        <w:jc w:val="both"/>
      </w:pPr>
      <w:r>
        <w:t>Dispõe sobre medidas de combate ao Coronavírus (COVID-19)</w:t>
      </w:r>
      <w:r w:rsidR="00A623B0" w:rsidRPr="007E570B">
        <w:t xml:space="preserve"> n</w:t>
      </w:r>
      <w:r w:rsidR="00EA41CF" w:rsidRPr="007E570B">
        <w:t>o</w:t>
      </w:r>
      <w:r w:rsidR="00A623B0" w:rsidRPr="007E570B">
        <w:t xml:space="preserve"> </w:t>
      </w:r>
      <w:bookmarkStart w:id="0" w:name="_Hlk36544234"/>
      <w:r w:rsidR="00EA41CF" w:rsidRPr="007E570B">
        <w:t>Consórcio Intermunicipal de Turismo Costa Verde e Mar - CITMAR</w:t>
      </w:r>
      <w:bookmarkEnd w:id="0"/>
      <w:r w:rsidR="00A623B0" w:rsidRPr="007E570B">
        <w:t>.</w:t>
      </w:r>
    </w:p>
    <w:p w14:paraId="01A64E31" w14:textId="04C13B7E" w:rsidR="00EA41CF" w:rsidRPr="004B6CE9" w:rsidRDefault="00AB7D6E" w:rsidP="00405255">
      <w:pPr>
        <w:spacing w:before="240" w:line="264" w:lineRule="auto"/>
        <w:ind w:firstLine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Vivian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Mengarda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Flori</w:t>
      </w:r>
      <w:r w:rsidR="002D484B">
        <w:rPr>
          <w:rFonts w:ascii="Times New Roman" w:hAnsi="Times New Roman"/>
          <w:b/>
          <w:bCs/>
          <w:sz w:val="24"/>
          <w:szCs w:val="24"/>
        </w:rPr>
        <w:t>a</w:t>
      </w:r>
      <w:bookmarkStart w:id="1" w:name="_GoBack"/>
      <w:bookmarkEnd w:id="1"/>
      <w:r>
        <w:rPr>
          <w:rFonts w:ascii="Times New Roman" w:hAnsi="Times New Roman"/>
          <w:b/>
          <w:bCs/>
          <w:sz w:val="24"/>
          <w:szCs w:val="24"/>
        </w:rPr>
        <w:t>ni</w:t>
      </w:r>
      <w:proofErr w:type="spellEnd"/>
      <w:r w:rsidR="00EA41CF" w:rsidRPr="007E570B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Diretora Executiva</w:t>
      </w:r>
      <w:r w:rsidR="00EA41CF" w:rsidRPr="007E570B">
        <w:rPr>
          <w:rFonts w:ascii="Times New Roman" w:hAnsi="Times New Roman"/>
          <w:sz w:val="24"/>
          <w:szCs w:val="24"/>
        </w:rPr>
        <w:t xml:space="preserve"> do Consórcio Intermunicipal de Turismo Costa Verde e Mar - CITMAR, no uso de suas atribuições que lhe conferem </w:t>
      </w:r>
      <w:r>
        <w:rPr>
          <w:rFonts w:ascii="Times New Roman" w:hAnsi="Times New Roman"/>
          <w:sz w:val="24"/>
          <w:szCs w:val="24"/>
        </w:rPr>
        <w:t xml:space="preserve">a Ata de nomeação e </w:t>
      </w:r>
      <w:r w:rsidR="00EA41CF" w:rsidRPr="007E570B">
        <w:rPr>
          <w:rFonts w:ascii="Times New Roman" w:hAnsi="Times New Roman"/>
          <w:sz w:val="24"/>
          <w:szCs w:val="24"/>
        </w:rPr>
        <w:t xml:space="preserve">o Estatuto Social </w:t>
      </w:r>
      <w:r w:rsidR="00EA41CF" w:rsidRPr="004B6CE9">
        <w:rPr>
          <w:rFonts w:ascii="Times New Roman" w:hAnsi="Times New Roman"/>
          <w:sz w:val="24"/>
          <w:szCs w:val="24"/>
        </w:rPr>
        <w:t>da Entidade,</w:t>
      </w:r>
    </w:p>
    <w:p w14:paraId="3A2F2E31" w14:textId="49C4BA15" w:rsidR="00625AA7" w:rsidRPr="00EF2BA0" w:rsidRDefault="008C76BF" w:rsidP="00625AA7">
      <w:pPr>
        <w:spacing w:before="240" w:after="120" w:line="264" w:lineRule="auto"/>
        <w:ind w:firstLine="1418"/>
        <w:jc w:val="both"/>
        <w:rPr>
          <w:rFonts w:ascii="Times New Roman" w:hAnsi="Times New Roman"/>
          <w:bCs/>
          <w:sz w:val="24"/>
          <w:szCs w:val="24"/>
        </w:rPr>
      </w:pPr>
      <w:r w:rsidRPr="00EF2BA0">
        <w:rPr>
          <w:rFonts w:ascii="Times New Roman" w:hAnsi="Times New Roman"/>
          <w:b/>
          <w:bCs/>
          <w:sz w:val="24"/>
          <w:szCs w:val="24"/>
        </w:rPr>
        <w:t>CONSIDERANDO</w:t>
      </w:r>
      <w:r w:rsidRPr="00EF2BA0">
        <w:rPr>
          <w:rFonts w:ascii="Times New Roman" w:hAnsi="Times New Roman"/>
          <w:bCs/>
          <w:sz w:val="24"/>
          <w:szCs w:val="24"/>
        </w:rPr>
        <w:t xml:space="preserve"> </w:t>
      </w:r>
      <w:r w:rsidR="006027A8" w:rsidRPr="00EF2BA0">
        <w:rPr>
          <w:rFonts w:ascii="Times New Roman" w:hAnsi="Times New Roman"/>
          <w:bCs/>
          <w:sz w:val="24"/>
          <w:szCs w:val="24"/>
        </w:rPr>
        <w:t xml:space="preserve">o disposto na Portaria SES nº 592, de 17 de agosto de 2020, </w:t>
      </w:r>
      <w:r w:rsidR="00625AA7" w:rsidRPr="00EF2BA0">
        <w:rPr>
          <w:rFonts w:ascii="Times New Roman" w:hAnsi="Times New Roman"/>
          <w:bCs/>
          <w:sz w:val="24"/>
          <w:szCs w:val="24"/>
        </w:rPr>
        <w:t>que estabelece os critérios de funcionamento das atividades de interesse regional e local, bem como as medidas de enfrentamento da COVID-19, de acordo com os níveis de risco da Avaliação do Risco Potencial Regional das regiões de saúde.</w:t>
      </w:r>
    </w:p>
    <w:p w14:paraId="1D02F74B" w14:textId="7BDE6FFA" w:rsidR="00625AA7" w:rsidRPr="00EF2BA0" w:rsidRDefault="00625AA7" w:rsidP="00CC088D">
      <w:pPr>
        <w:spacing w:before="240" w:after="120" w:line="264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EF2BA0">
        <w:rPr>
          <w:rFonts w:ascii="Times New Roman" w:hAnsi="Times New Roman"/>
          <w:b/>
          <w:sz w:val="24"/>
          <w:szCs w:val="24"/>
        </w:rPr>
        <w:t>CONSIDERANDO</w:t>
      </w:r>
      <w:r w:rsidRPr="00EF2BA0">
        <w:rPr>
          <w:rFonts w:ascii="Times New Roman" w:hAnsi="Times New Roman"/>
          <w:sz w:val="24"/>
          <w:szCs w:val="24"/>
        </w:rPr>
        <w:t xml:space="preserve"> o disposto no art. 3º, inciso IV da Portaria SES nº 592, de 17 de agosto de 2020, que nas regiões de saúde classificadas em risco potencial gravíssimo devem adota</w:t>
      </w:r>
      <w:r w:rsidR="00CC088D" w:rsidRPr="00EF2BA0">
        <w:rPr>
          <w:rFonts w:ascii="Times New Roman" w:hAnsi="Times New Roman"/>
          <w:sz w:val="24"/>
          <w:szCs w:val="24"/>
        </w:rPr>
        <w:t>r</w:t>
      </w:r>
      <w:r w:rsidRPr="00EF2BA0">
        <w:rPr>
          <w:rFonts w:ascii="Times New Roman" w:hAnsi="Times New Roman"/>
          <w:sz w:val="24"/>
          <w:szCs w:val="24"/>
        </w:rPr>
        <w:t xml:space="preserve"> </w:t>
      </w:r>
      <w:r w:rsidR="00CC088D" w:rsidRPr="00EF2BA0">
        <w:rPr>
          <w:rFonts w:ascii="Times New Roman" w:hAnsi="Times New Roman"/>
          <w:sz w:val="24"/>
          <w:szCs w:val="24"/>
        </w:rPr>
        <w:t>a suspensão do funcionamento dos serviços públicos municipais, estaduais e federais que não puderem ser prestados de forma remota, excetuados os serviços essenciais</w:t>
      </w:r>
      <w:r w:rsidR="00EE7CC5" w:rsidRPr="00EF2BA0">
        <w:rPr>
          <w:rFonts w:ascii="Times New Roman" w:hAnsi="Times New Roman"/>
          <w:sz w:val="24"/>
          <w:szCs w:val="24"/>
        </w:rPr>
        <w:t>, pelo prazo de 14 (quatorze) dias contados de 22 de agosto de 2020 (art. 7º, §2º);</w:t>
      </w:r>
    </w:p>
    <w:p w14:paraId="034BFA5D" w14:textId="73CBEA79" w:rsidR="007D4DBD" w:rsidRPr="007D4DBD" w:rsidRDefault="00625AA7" w:rsidP="007D4DBD">
      <w:pPr>
        <w:spacing w:before="240" w:after="120" w:line="288" w:lineRule="auto"/>
        <w:jc w:val="both"/>
        <w:rPr>
          <w:rFonts w:ascii="Times New Roman" w:hAnsi="Times New Roman"/>
          <w:sz w:val="24"/>
          <w:szCs w:val="24"/>
        </w:rPr>
      </w:pPr>
      <w:r w:rsidRPr="00EF2BA0">
        <w:rPr>
          <w:rFonts w:ascii="Times New Roman" w:hAnsi="Times New Roman"/>
          <w:b/>
          <w:sz w:val="24"/>
          <w:szCs w:val="24"/>
        </w:rPr>
        <w:t>CONSIDERANDO</w:t>
      </w:r>
      <w:r w:rsidRPr="00EF2BA0">
        <w:rPr>
          <w:rFonts w:ascii="Times New Roman" w:hAnsi="Times New Roman"/>
          <w:sz w:val="24"/>
          <w:szCs w:val="24"/>
        </w:rPr>
        <w:t xml:space="preserve"> que a área de abrangência </w:t>
      </w:r>
      <w:r w:rsidR="006527DB" w:rsidRPr="00EF2BA0">
        <w:rPr>
          <w:rFonts w:ascii="Times New Roman" w:hAnsi="Times New Roman"/>
          <w:sz w:val="24"/>
          <w:szCs w:val="24"/>
        </w:rPr>
        <w:t xml:space="preserve">da Foz do Rio Itajaí, onde </w:t>
      </w:r>
      <w:r w:rsidRPr="00EF2BA0">
        <w:rPr>
          <w:rFonts w:ascii="Times New Roman" w:hAnsi="Times New Roman"/>
          <w:sz w:val="24"/>
          <w:szCs w:val="24"/>
        </w:rPr>
        <w:t xml:space="preserve">o CITMAR encontra-se </w:t>
      </w:r>
      <w:r w:rsidR="006527DB" w:rsidRPr="00EF2BA0">
        <w:rPr>
          <w:rFonts w:ascii="Times New Roman" w:hAnsi="Times New Roman"/>
          <w:sz w:val="24"/>
          <w:szCs w:val="24"/>
        </w:rPr>
        <w:t>localizado, está</w:t>
      </w:r>
      <w:r w:rsidRPr="00EF2BA0">
        <w:rPr>
          <w:rFonts w:ascii="Times New Roman" w:hAnsi="Times New Roman"/>
          <w:sz w:val="24"/>
          <w:szCs w:val="24"/>
        </w:rPr>
        <w:t xml:space="preserve"> classificada como risco potencial gravíssimo</w:t>
      </w:r>
      <w:r w:rsidR="007D4DBD" w:rsidRPr="00EF2BA0">
        <w:rPr>
          <w:rFonts w:ascii="Times New Roman" w:hAnsi="Times New Roman"/>
          <w:sz w:val="24"/>
          <w:szCs w:val="24"/>
        </w:rPr>
        <w:t xml:space="preserve">, segundo o relatório de 18 de agosto de 2020 da Central de Operação de Emergência em Saúde, disponível em: </w:t>
      </w:r>
      <w:hyperlink r:id="rId6" w:history="1">
        <w:r w:rsidR="007D4DBD" w:rsidRPr="00EF2BA0">
          <w:rPr>
            <w:rStyle w:val="Hyperlink"/>
            <w:rFonts w:ascii="Times New Roman" w:hAnsi="Times New Roman"/>
            <w:sz w:val="24"/>
            <w:szCs w:val="24"/>
          </w:rPr>
          <w:t>http://dados.sc.gov.br/dataset/covid-19-regionalizacao</w:t>
        </w:r>
      </w:hyperlink>
      <w:r w:rsidR="007D4DBD" w:rsidRPr="00EF2BA0">
        <w:rPr>
          <w:rFonts w:ascii="Times New Roman" w:hAnsi="Times New Roman"/>
          <w:sz w:val="24"/>
          <w:szCs w:val="24"/>
        </w:rPr>
        <w:t xml:space="preserve">; </w:t>
      </w:r>
    </w:p>
    <w:p w14:paraId="0E93F1ED" w14:textId="308260F7" w:rsidR="00625AA7" w:rsidRDefault="005B6CB8" w:rsidP="005B6CB8">
      <w:pPr>
        <w:spacing w:before="240" w:after="120" w:line="264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5B6CB8">
        <w:rPr>
          <w:rFonts w:ascii="Times New Roman" w:hAnsi="Times New Roman"/>
          <w:b/>
        </w:rPr>
        <w:t>CONSIDERANDO</w:t>
      </w:r>
      <w:r>
        <w:rPr>
          <w:rFonts w:ascii="Times New Roman" w:hAnsi="Times New Roman"/>
        </w:rPr>
        <w:t xml:space="preserve"> o </w:t>
      </w:r>
      <w:r w:rsidRPr="00A42B98">
        <w:rPr>
          <w:rFonts w:ascii="Times New Roman" w:hAnsi="Times New Roman"/>
          <w:sz w:val="24"/>
          <w:szCs w:val="24"/>
        </w:rPr>
        <w:t xml:space="preserve">disposto no art. 4º, § 1º do Decreto </w:t>
      </w:r>
      <w:r w:rsidR="00B33CD7" w:rsidRPr="00A42B98">
        <w:rPr>
          <w:rFonts w:ascii="Times New Roman" w:hAnsi="Times New Roman"/>
          <w:sz w:val="24"/>
          <w:szCs w:val="24"/>
        </w:rPr>
        <w:t xml:space="preserve">Municipal </w:t>
      </w:r>
      <w:r w:rsidRPr="00A42B98">
        <w:rPr>
          <w:rFonts w:ascii="Times New Roman" w:hAnsi="Times New Roman"/>
          <w:sz w:val="24"/>
          <w:szCs w:val="24"/>
        </w:rPr>
        <w:t xml:space="preserve">nº 11.979, de 19 de agosto de 2020, </w:t>
      </w:r>
      <w:r w:rsidR="00EE7CC5">
        <w:rPr>
          <w:rFonts w:ascii="Times New Roman" w:hAnsi="Times New Roman"/>
          <w:sz w:val="24"/>
          <w:szCs w:val="24"/>
        </w:rPr>
        <w:t>editado pelo Município de Itajaí, local da sede do CITMAR, segundo o qual f</w:t>
      </w:r>
      <w:r w:rsidRPr="00A42B98">
        <w:rPr>
          <w:rFonts w:ascii="Times New Roman" w:hAnsi="Times New Roman"/>
          <w:sz w:val="24"/>
          <w:szCs w:val="24"/>
        </w:rPr>
        <w:t xml:space="preserve">icam suspensos, no âmbito do Poder Executivo municipal, </w:t>
      </w:r>
      <w:r w:rsidR="00EE7CC5">
        <w:rPr>
          <w:rFonts w:ascii="Times New Roman" w:hAnsi="Times New Roman"/>
          <w:sz w:val="24"/>
          <w:szCs w:val="24"/>
        </w:rPr>
        <w:t xml:space="preserve">de 20 </w:t>
      </w:r>
      <w:r w:rsidRPr="00A42B98">
        <w:rPr>
          <w:rFonts w:ascii="Times New Roman" w:hAnsi="Times New Roman"/>
          <w:sz w:val="24"/>
          <w:szCs w:val="24"/>
        </w:rPr>
        <w:t xml:space="preserve">até 26 de agosto de 2020, o atendimento ao público em todos os órgãos da Administração Pública Municipal, </w:t>
      </w:r>
      <w:r w:rsidR="00B33CD7" w:rsidRPr="00A42B98">
        <w:rPr>
          <w:rFonts w:ascii="Times New Roman" w:hAnsi="Times New Roman"/>
          <w:sz w:val="24"/>
          <w:szCs w:val="24"/>
        </w:rPr>
        <w:t>inclusive</w:t>
      </w:r>
      <w:r w:rsidRPr="00A42B98">
        <w:rPr>
          <w:rFonts w:ascii="Times New Roman" w:hAnsi="Times New Roman"/>
          <w:sz w:val="24"/>
          <w:szCs w:val="24"/>
        </w:rPr>
        <w:t xml:space="preserve"> aos Consórcios Intermunicipais</w:t>
      </w:r>
      <w:r w:rsidR="00EF2BA0">
        <w:rPr>
          <w:rFonts w:ascii="Times New Roman" w:hAnsi="Times New Roman"/>
          <w:sz w:val="24"/>
          <w:szCs w:val="24"/>
        </w:rPr>
        <w:t>; e</w:t>
      </w:r>
      <w:r w:rsidRPr="00A42B98">
        <w:rPr>
          <w:rFonts w:ascii="Times New Roman" w:hAnsi="Times New Roman"/>
          <w:sz w:val="24"/>
          <w:szCs w:val="24"/>
        </w:rPr>
        <w:t xml:space="preserve"> </w:t>
      </w:r>
    </w:p>
    <w:p w14:paraId="27BBCF2F" w14:textId="2EA45DCA" w:rsidR="00C37033" w:rsidRDefault="00C37033" w:rsidP="005B6CB8">
      <w:pPr>
        <w:spacing w:before="240" w:after="120" w:line="264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C37033">
        <w:rPr>
          <w:rFonts w:ascii="Times New Roman" w:hAnsi="Times New Roman"/>
          <w:b/>
          <w:sz w:val="24"/>
          <w:szCs w:val="24"/>
        </w:rPr>
        <w:t>CONSIDERANDO</w:t>
      </w:r>
      <w:r>
        <w:rPr>
          <w:rFonts w:ascii="Times New Roman" w:hAnsi="Times New Roman"/>
          <w:sz w:val="24"/>
          <w:szCs w:val="24"/>
        </w:rPr>
        <w:t xml:space="preserve"> que durante o período de suspensão do expediente nos órgãos da Administração Pública municipal, as atividades deverão ser realizadas na modalidade de tele trabalho ou trabalho remoto (art. 4º, § 2º do Decreto Municipal nº 11.979/2020). </w:t>
      </w:r>
    </w:p>
    <w:p w14:paraId="36057FD4" w14:textId="77777777" w:rsidR="00A623B0" w:rsidRPr="007E570B" w:rsidRDefault="00A623B0" w:rsidP="00405255">
      <w:pPr>
        <w:pStyle w:val="textojustificadorecuoprimeiralinha"/>
        <w:spacing w:before="240" w:beforeAutospacing="0" w:after="120" w:afterAutospacing="0" w:line="264" w:lineRule="auto"/>
        <w:ind w:firstLine="1418"/>
        <w:jc w:val="both"/>
        <w:rPr>
          <w:color w:val="000000"/>
        </w:rPr>
      </w:pPr>
      <w:bookmarkStart w:id="2" w:name="art1"/>
      <w:bookmarkEnd w:id="2"/>
      <w:r w:rsidRPr="007E570B">
        <w:rPr>
          <w:b/>
          <w:bCs/>
          <w:color w:val="000000"/>
        </w:rPr>
        <w:t>RESOLVE</w:t>
      </w:r>
      <w:r w:rsidRPr="007E570B">
        <w:rPr>
          <w:color w:val="000000"/>
        </w:rPr>
        <w:t xml:space="preserve">, </w:t>
      </w:r>
    </w:p>
    <w:p w14:paraId="5BB67A82" w14:textId="7528C153" w:rsidR="00E13EB7" w:rsidRDefault="00A623B0" w:rsidP="00405255">
      <w:pPr>
        <w:pStyle w:val="textojustificadorecuoprimeiralinha"/>
        <w:spacing w:before="240" w:beforeAutospacing="0" w:after="120" w:afterAutospacing="0" w:line="264" w:lineRule="auto"/>
        <w:ind w:firstLine="1418"/>
        <w:jc w:val="both"/>
        <w:rPr>
          <w:color w:val="000000"/>
        </w:rPr>
      </w:pPr>
      <w:r w:rsidRPr="007E570B">
        <w:rPr>
          <w:color w:val="000000"/>
        </w:rPr>
        <w:t xml:space="preserve">Art. 1º. </w:t>
      </w:r>
      <w:r w:rsidR="00E13EB7" w:rsidRPr="007E570B">
        <w:rPr>
          <w:color w:val="000000"/>
        </w:rPr>
        <w:t xml:space="preserve">Fica </w:t>
      </w:r>
      <w:r w:rsidR="00CC088D">
        <w:rPr>
          <w:color w:val="000000"/>
        </w:rPr>
        <w:t>estabelecido</w:t>
      </w:r>
      <w:r w:rsidR="00E13EB7" w:rsidRPr="007E570B">
        <w:rPr>
          <w:color w:val="000000"/>
        </w:rPr>
        <w:t xml:space="preserve"> </w:t>
      </w:r>
      <w:r w:rsidR="008C76BF">
        <w:rPr>
          <w:color w:val="000000"/>
        </w:rPr>
        <w:t xml:space="preserve">por </w:t>
      </w:r>
      <w:r w:rsidR="00C37033">
        <w:rPr>
          <w:color w:val="000000"/>
        </w:rPr>
        <w:t>07</w:t>
      </w:r>
      <w:r w:rsidR="008C76BF">
        <w:rPr>
          <w:color w:val="000000"/>
        </w:rPr>
        <w:t xml:space="preserve"> (</w:t>
      </w:r>
      <w:r w:rsidR="00C37033">
        <w:rPr>
          <w:color w:val="000000"/>
        </w:rPr>
        <w:t>sete</w:t>
      </w:r>
      <w:r w:rsidR="008C76BF">
        <w:rPr>
          <w:color w:val="000000"/>
        </w:rPr>
        <w:t>) dias</w:t>
      </w:r>
      <w:r w:rsidR="00CC088D">
        <w:rPr>
          <w:color w:val="000000"/>
        </w:rPr>
        <w:t xml:space="preserve">, entre </w:t>
      </w:r>
      <w:r w:rsidR="006E3547">
        <w:rPr>
          <w:color w:val="000000"/>
        </w:rPr>
        <w:t>2</w:t>
      </w:r>
      <w:r w:rsidR="00EE7CC5">
        <w:rPr>
          <w:color w:val="000000"/>
        </w:rPr>
        <w:t>0</w:t>
      </w:r>
      <w:r w:rsidR="00CC088D">
        <w:rPr>
          <w:color w:val="000000"/>
        </w:rPr>
        <w:t xml:space="preserve"> de agosto de 2020 à </w:t>
      </w:r>
      <w:r w:rsidR="00C37033">
        <w:rPr>
          <w:color w:val="000000"/>
        </w:rPr>
        <w:t>26</w:t>
      </w:r>
      <w:r w:rsidR="00CC088D">
        <w:rPr>
          <w:color w:val="000000"/>
        </w:rPr>
        <w:t xml:space="preserve"> de </w:t>
      </w:r>
      <w:r w:rsidR="00C37033">
        <w:rPr>
          <w:color w:val="000000"/>
        </w:rPr>
        <w:t>agosto</w:t>
      </w:r>
      <w:r w:rsidR="00CC088D">
        <w:rPr>
          <w:color w:val="000000"/>
        </w:rPr>
        <w:t xml:space="preserve"> de 2020, no horário compreendido das 13h às 19h,</w:t>
      </w:r>
      <w:r w:rsidR="00E13EB7" w:rsidRPr="007E570B">
        <w:rPr>
          <w:color w:val="000000"/>
        </w:rPr>
        <w:t xml:space="preserve"> </w:t>
      </w:r>
      <w:r w:rsidR="008C76BF">
        <w:rPr>
          <w:color w:val="000000"/>
        </w:rPr>
        <w:t xml:space="preserve">o trabalho remoto como regime de desempenho das funções exercidas no âmbito do CITMAR. </w:t>
      </w:r>
    </w:p>
    <w:p w14:paraId="378D83FD" w14:textId="4A9C213E" w:rsidR="00EF2BA0" w:rsidRDefault="00EF2BA0" w:rsidP="00405255">
      <w:pPr>
        <w:pStyle w:val="textojustificadorecuoprimeiralinha"/>
        <w:spacing w:before="240" w:beforeAutospacing="0" w:after="120" w:afterAutospacing="0" w:line="264" w:lineRule="auto"/>
        <w:ind w:firstLine="1418"/>
        <w:jc w:val="both"/>
        <w:rPr>
          <w:color w:val="000000"/>
        </w:rPr>
      </w:pPr>
      <w:r>
        <w:rPr>
          <w:color w:val="000000"/>
        </w:rPr>
        <w:lastRenderedPageBreak/>
        <w:t xml:space="preserve">Parágrafo </w:t>
      </w:r>
      <w:r w:rsidR="00BD1ED8">
        <w:rPr>
          <w:color w:val="000000"/>
        </w:rPr>
        <w:t>Único</w:t>
      </w:r>
      <w:r>
        <w:rPr>
          <w:color w:val="000000"/>
        </w:rPr>
        <w:t xml:space="preserve"> </w:t>
      </w:r>
      <w:r w:rsidR="006A00C0">
        <w:rPr>
          <w:color w:val="000000"/>
        </w:rPr>
        <w:t>–</w:t>
      </w:r>
      <w:r>
        <w:rPr>
          <w:color w:val="000000"/>
        </w:rPr>
        <w:t xml:space="preserve"> </w:t>
      </w:r>
      <w:r w:rsidR="006A00C0">
        <w:rPr>
          <w:color w:val="000000"/>
        </w:rPr>
        <w:t xml:space="preserve">Durante o período definido no </w:t>
      </w:r>
      <w:r w:rsidR="006A00C0" w:rsidRPr="00515156">
        <w:rPr>
          <w:i/>
          <w:color w:val="000000"/>
        </w:rPr>
        <w:t>caput</w:t>
      </w:r>
      <w:r w:rsidR="006A00C0">
        <w:rPr>
          <w:color w:val="000000"/>
        </w:rPr>
        <w:t xml:space="preserve"> os colaboradores poderão ser requisitados pela Diret</w:t>
      </w:r>
      <w:r w:rsidR="001D0F4C">
        <w:rPr>
          <w:color w:val="000000"/>
        </w:rPr>
        <w:t xml:space="preserve">ora Executiva, excepcionalmente, </w:t>
      </w:r>
      <w:r w:rsidR="001D0F4C" w:rsidRPr="00212630">
        <w:rPr>
          <w:rFonts w:eastAsia="Calibri"/>
          <w:lang w:eastAsia="en-US"/>
        </w:rPr>
        <w:t xml:space="preserve">para o desenvolvimento de atividades </w:t>
      </w:r>
      <w:r w:rsidR="001D0F4C">
        <w:rPr>
          <w:rFonts w:eastAsia="Calibri"/>
          <w:lang w:eastAsia="en-US"/>
        </w:rPr>
        <w:t xml:space="preserve">presenciais que sejam </w:t>
      </w:r>
      <w:r w:rsidR="001D0F4C" w:rsidRPr="00212630">
        <w:rPr>
          <w:rFonts w:eastAsia="Calibri"/>
          <w:lang w:eastAsia="en-US"/>
        </w:rPr>
        <w:t>essenciais</w:t>
      </w:r>
      <w:r w:rsidR="001D0F4C">
        <w:rPr>
          <w:rFonts w:eastAsia="Calibri"/>
          <w:lang w:eastAsia="en-US"/>
        </w:rPr>
        <w:t xml:space="preserve"> ao funcionamento do </w:t>
      </w:r>
      <w:r w:rsidR="001D0F4C">
        <w:rPr>
          <w:rFonts w:eastAsia="Calibri"/>
          <w:lang w:eastAsia="en-US"/>
        </w:rPr>
        <w:t>CITMAR.</w:t>
      </w:r>
    </w:p>
    <w:p w14:paraId="108816AA" w14:textId="577770A3" w:rsidR="00770A36" w:rsidRDefault="00CC088D" w:rsidP="00770A36">
      <w:pPr>
        <w:spacing w:before="240" w:after="120" w:line="288" w:lineRule="auto"/>
        <w:ind w:firstLine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Art. 2º. </w:t>
      </w:r>
      <w:r w:rsidR="00770A36">
        <w:rPr>
          <w:rFonts w:ascii="Times New Roman" w:hAnsi="Times New Roman"/>
          <w:sz w:val="24"/>
          <w:szCs w:val="24"/>
        </w:rPr>
        <w:t>Neste período, o</w:t>
      </w:r>
      <w:r w:rsidRPr="00DD563E">
        <w:rPr>
          <w:rFonts w:ascii="Times New Roman" w:hAnsi="Times New Roman"/>
          <w:sz w:val="24"/>
          <w:szCs w:val="24"/>
        </w:rPr>
        <w:t xml:space="preserve">s </w:t>
      </w:r>
      <w:r>
        <w:rPr>
          <w:rFonts w:ascii="Times New Roman" w:hAnsi="Times New Roman"/>
          <w:sz w:val="24"/>
          <w:szCs w:val="24"/>
        </w:rPr>
        <w:t>empregados públicos</w:t>
      </w:r>
      <w:r w:rsidRPr="00DD563E">
        <w:rPr>
          <w:rFonts w:ascii="Times New Roman" w:hAnsi="Times New Roman"/>
          <w:sz w:val="24"/>
          <w:szCs w:val="24"/>
        </w:rPr>
        <w:t xml:space="preserve"> e </w:t>
      </w:r>
      <w:r>
        <w:rPr>
          <w:rFonts w:ascii="Times New Roman" w:hAnsi="Times New Roman"/>
          <w:sz w:val="24"/>
          <w:szCs w:val="24"/>
        </w:rPr>
        <w:t>prestadores de serviço</w:t>
      </w:r>
      <w:r w:rsidRPr="00DD563E">
        <w:rPr>
          <w:rFonts w:ascii="Times New Roman" w:hAnsi="Times New Roman"/>
          <w:sz w:val="24"/>
          <w:szCs w:val="24"/>
        </w:rPr>
        <w:t xml:space="preserve"> deverão </w:t>
      </w:r>
      <w:r w:rsidR="00770A36">
        <w:rPr>
          <w:rFonts w:ascii="Times New Roman" w:hAnsi="Times New Roman"/>
          <w:sz w:val="24"/>
          <w:szCs w:val="24"/>
        </w:rPr>
        <w:t xml:space="preserve">seguir estritamente a Instrução Normativa nº 01, de 18 de março de 2020, a qual estabelece o Regulamento Interno Temporário de Trabalho Remoto. </w:t>
      </w:r>
    </w:p>
    <w:p w14:paraId="15F2FEE4" w14:textId="025E81B1" w:rsidR="00CC088D" w:rsidRPr="00B534D4" w:rsidRDefault="00CC088D" w:rsidP="004B49D5">
      <w:pPr>
        <w:pStyle w:val="textojustificadorecuoprimeiralinha"/>
        <w:spacing w:before="240" w:beforeAutospacing="0" w:after="120" w:afterAutospacing="0" w:line="288" w:lineRule="auto"/>
        <w:ind w:firstLine="1418"/>
        <w:jc w:val="both"/>
      </w:pPr>
      <w:r w:rsidRPr="00B534D4">
        <w:t xml:space="preserve">Art. </w:t>
      </w:r>
      <w:r w:rsidR="004B49D5">
        <w:t>3</w:t>
      </w:r>
      <w:r>
        <w:t>º</w:t>
      </w:r>
      <w:r w:rsidRPr="00B534D4">
        <w:t>. As medidas previstas nesta Resolução poderão ser reavaliadas a qualquer momento, de acordo com a situação epidemiológica do Estado.</w:t>
      </w:r>
    </w:p>
    <w:p w14:paraId="26292F65" w14:textId="2AA149DC" w:rsidR="00CC088D" w:rsidRPr="00B534D4" w:rsidRDefault="00CC088D" w:rsidP="004B49D5">
      <w:pPr>
        <w:pStyle w:val="textojustificadorecuoprimeiralinha"/>
        <w:spacing w:before="240" w:beforeAutospacing="0" w:after="120" w:afterAutospacing="0" w:line="288" w:lineRule="auto"/>
        <w:ind w:firstLine="1418"/>
        <w:jc w:val="both"/>
      </w:pPr>
      <w:r w:rsidRPr="00B534D4">
        <w:t xml:space="preserve">Art. </w:t>
      </w:r>
      <w:r w:rsidR="004B49D5">
        <w:t>4</w:t>
      </w:r>
      <w:r w:rsidRPr="00B534D4">
        <w:t>º. Os casos omissos e as dúvidas suscitadas na aplicação do disposto nesta Resolução serão dirimidos pel</w:t>
      </w:r>
      <w:r>
        <w:t>a</w:t>
      </w:r>
      <w:r w:rsidRPr="00B534D4">
        <w:t xml:space="preserve"> </w:t>
      </w:r>
      <w:r>
        <w:t xml:space="preserve">Diretora Executiva do Consórcio com anuência do Presidente da instituição. </w:t>
      </w:r>
    </w:p>
    <w:p w14:paraId="7A58CDFF" w14:textId="455041BA" w:rsidR="00A623B0" w:rsidRPr="007E570B" w:rsidRDefault="00A623B0" w:rsidP="00405255">
      <w:pPr>
        <w:pStyle w:val="textojustificadorecuoprimeiralinha"/>
        <w:spacing w:before="240" w:beforeAutospacing="0" w:after="120" w:afterAutospacing="0" w:line="264" w:lineRule="auto"/>
        <w:ind w:firstLine="1418"/>
        <w:jc w:val="both"/>
      </w:pPr>
      <w:r w:rsidRPr="007E570B">
        <w:t xml:space="preserve">Art. </w:t>
      </w:r>
      <w:r w:rsidR="004B49D5">
        <w:t>5</w:t>
      </w:r>
      <w:r w:rsidRPr="007E570B">
        <w:t>º</w:t>
      </w:r>
      <w:r w:rsidR="004B49D5">
        <w:t xml:space="preserve">. </w:t>
      </w:r>
      <w:r w:rsidRPr="007E570B">
        <w:t xml:space="preserve"> Esta Resolução entra em vigor no dia </w:t>
      </w:r>
      <w:r w:rsidR="00031396">
        <w:t>2</w:t>
      </w:r>
      <w:r w:rsidR="00EE7CC5">
        <w:t>0</w:t>
      </w:r>
      <w:r w:rsidRPr="007E570B">
        <w:t xml:space="preserve"> de </w:t>
      </w:r>
      <w:r w:rsidR="00031396">
        <w:t>agosto</w:t>
      </w:r>
      <w:r w:rsidRPr="007E570B">
        <w:t xml:space="preserve"> de 2020, com prazo de vigência limitado ao disposto nos §§ 2º e 3º do art. 1º e no art. 8º da Lei federal nº 13.979 de 6 de fevereiro de 2020.</w:t>
      </w:r>
    </w:p>
    <w:p w14:paraId="5FE614C3" w14:textId="565B60DC" w:rsidR="00EF0BBD" w:rsidRPr="007E570B" w:rsidRDefault="00B534D4" w:rsidP="00EF0BBD">
      <w:pPr>
        <w:spacing w:before="240" w:line="264" w:lineRule="auto"/>
        <w:ind w:firstLine="1134"/>
        <w:rPr>
          <w:rFonts w:ascii="Times New Roman" w:hAnsi="Times New Roman"/>
          <w:sz w:val="24"/>
          <w:szCs w:val="24"/>
        </w:rPr>
      </w:pPr>
      <w:r w:rsidRPr="007E570B">
        <w:rPr>
          <w:rFonts w:ascii="Times New Roman" w:hAnsi="Times New Roman"/>
          <w:sz w:val="24"/>
          <w:szCs w:val="24"/>
        </w:rPr>
        <w:t xml:space="preserve">Itajaí/SC, </w:t>
      </w:r>
      <w:r w:rsidR="00922004">
        <w:rPr>
          <w:rFonts w:ascii="Times New Roman" w:hAnsi="Times New Roman"/>
          <w:sz w:val="24"/>
          <w:szCs w:val="24"/>
        </w:rPr>
        <w:t>20</w:t>
      </w:r>
      <w:r w:rsidRPr="007E570B">
        <w:rPr>
          <w:rFonts w:ascii="Times New Roman" w:hAnsi="Times New Roman"/>
          <w:sz w:val="24"/>
          <w:szCs w:val="24"/>
        </w:rPr>
        <w:t xml:space="preserve"> de </w:t>
      </w:r>
      <w:r w:rsidR="00031396">
        <w:rPr>
          <w:rFonts w:ascii="Times New Roman" w:hAnsi="Times New Roman"/>
          <w:sz w:val="24"/>
          <w:szCs w:val="24"/>
        </w:rPr>
        <w:t>agosto</w:t>
      </w:r>
      <w:r w:rsidRPr="007E570B">
        <w:rPr>
          <w:rFonts w:ascii="Times New Roman" w:hAnsi="Times New Roman"/>
          <w:sz w:val="24"/>
          <w:szCs w:val="24"/>
        </w:rPr>
        <w:t xml:space="preserve"> de 2020.</w:t>
      </w:r>
    </w:p>
    <w:p w14:paraId="43F598AA" w14:textId="7CCF92A2" w:rsidR="00B534D4" w:rsidRPr="007E570B" w:rsidRDefault="00B534D4" w:rsidP="00EF0BBD">
      <w:pPr>
        <w:spacing w:before="240" w:line="264" w:lineRule="auto"/>
        <w:ind w:firstLine="1134"/>
        <w:rPr>
          <w:rFonts w:ascii="Times New Roman" w:hAnsi="Times New Roman"/>
          <w:sz w:val="24"/>
          <w:szCs w:val="24"/>
        </w:rPr>
      </w:pPr>
      <w:r w:rsidRPr="007E570B">
        <w:rPr>
          <w:rFonts w:ascii="Times New Roman" w:hAnsi="Times New Roman"/>
          <w:sz w:val="24"/>
          <w:szCs w:val="24"/>
        </w:rPr>
        <w:t xml:space="preserve">               </w:t>
      </w:r>
    </w:p>
    <w:p w14:paraId="3FEE9064" w14:textId="108A38AB" w:rsidR="00B534D4" w:rsidRPr="007E570B" w:rsidRDefault="00AB7D6E" w:rsidP="00B534D4">
      <w:pPr>
        <w:spacing w:after="0" w:line="288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VIVIAN MENGARDA FLORIANI</w:t>
      </w:r>
    </w:p>
    <w:p w14:paraId="54FCBEB5" w14:textId="544B099D" w:rsidR="007C7B2F" w:rsidRPr="007E570B" w:rsidRDefault="00AB7D6E" w:rsidP="0055160C">
      <w:pPr>
        <w:spacing w:after="0" w:line="288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Diretora Executiva</w:t>
      </w:r>
      <w:r w:rsidR="00B534D4" w:rsidRPr="007E570B">
        <w:rPr>
          <w:rFonts w:ascii="Times New Roman" w:hAnsi="Times New Roman"/>
          <w:bCs/>
          <w:sz w:val="24"/>
          <w:szCs w:val="24"/>
        </w:rPr>
        <w:t xml:space="preserve"> do CITMAR</w:t>
      </w:r>
    </w:p>
    <w:sectPr w:rsidR="007C7B2F" w:rsidRPr="007E570B" w:rsidSect="00B33CD7">
      <w:headerReference w:type="default" r:id="rId7"/>
      <w:footerReference w:type="default" r:id="rId8"/>
      <w:type w:val="continuous"/>
      <w:pgSz w:w="11906" w:h="16838" w:code="9"/>
      <w:pgMar w:top="1702" w:right="1416" w:bottom="2127" w:left="1418" w:header="142" w:footer="2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84BCDF" w14:textId="77777777" w:rsidR="008B6753" w:rsidRDefault="008B6753" w:rsidP="007773B2">
      <w:pPr>
        <w:spacing w:after="0" w:line="240" w:lineRule="auto"/>
      </w:pPr>
      <w:r>
        <w:separator/>
      </w:r>
    </w:p>
  </w:endnote>
  <w:endnote w:type="continuationSeparator" w:id="0">
    <w:p w14:paraId="42DA6A86" w14:textId="77777777" w:rsidR="008B6753" w:rsidRDefault="008B6753" w:rsidP="007773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778BD6" w14:textId="7DBB704C" w:rsidR="007773B2" w:rsidRDefault="00F34672" w:rsidP="007773B2">
    <w:pPr>
      <w:pStyle w:val="Rodap"/>
      <w:ind w:left="-1276"/>
    </w:pPr>
    <w:r>
      <w:rPr>
        <w:noProof/>
      </w:rPr>
      <w:drawing>
        <wp:inline distT="0" distB="0" distL="0" distR="0" wp14:anchorId="0BAE5E94" wp14:editId="180A5B52">
          <wp:extent cx="7429500" cy="885272"/>
          <wp:effectExtent l="0" t="0" r="0" b="0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é novo turism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5205" cy="9097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06881C" w14:textId="77777777" w:rsidR="008B6753" w:rsidRDefault="008B6753" w:rsidP="007773B2">
      <w:pPr>
        <w:spacing w:after="0" w:line="240" w:lineRule="auto"/>
      </w:pPr>
      <w:r>
        <w:separator/>
      </w:r>
    </w:p>
  </w:footnote>
  <w:footnote w:type="continuationSeparator" w:id="0">
    <w:p w14:paraId="3F30E40D" w14:textId="77777777" w:rsidR="008B6753" w:rsidRDefault="008B6753" w:rsidP="007773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BB0F25" w14:textId="2DFEF3B2" w:rsidR="007773B2" w:rsidRDefault="007773B2" w:rsidP="007773B2">
    <w:pPr>
      <w:pStyle w:val="Cabealho"/>
      <w:tabs>
        <w:tab w:val="clear" w:pos="8504"/>
      </w:tabs>
      <w:ind w:left="-1418" w:right="-567"/>
    </w:pPr>
    <w:r w:rsidRPr="00367C89">
      <w:rPr>
        <w:noProof/>
      </w:rPr>
      <w:drawing>
        <wp:inline distT="0" distB="0" distL="0" distR="0" wp14:anchorId="518CCC3B" wp14:editId="50553B9C">
          <wp:extent cx="7427462" cy="882585"/>
          <wp:effectExtent l="0" t="0" r="2540" b="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8055" cy="9099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F4E"/>
    <w:rsid w:val="00004FF9"/>
    <w:rsid w:val="00013E09"/>
    <w:rsid w:val="000307AE"/>
    <w:rsid w:val="00031396"/>
    <w:rsid w:val="000527F0"/>
    <w:rsid w:val="00066FA8"/>
    <w:rsid w:val="00073FF4"/>
    <w:rsid w:val="00096CB1"/>
    <w:rsid w:val="000C02C2"/>
    <w:rsid w:val="000C503F"/>
    <w:rsid w:val="000F25BF"/>
    <w:rsid w:val="00102292"/>
    <w:rsid w:val="0010799D"/>
    <w:rsid w:val="0014298B"/>
    <w:rsid w:val="001A384F"/>
    <w:rsid w:val="001B118E"/>
    <w:rsid w:val="001D0F4C"/>
    <w:rsid w:val="001D1532"/>
    <w:rsid w:val="00231762"/>
    <w:rsid w:val="00266497"/>
    <w:rsid w:val="00282FA6"/>
    <w:rsid w:val="002D484B"/>
    <w:rsid w:val="002E108C"/>
    <w:rsid w:val="002F0CA2"/>
    <w:rsid w:val="003120E0"/>
    <w:rsid w:val="00322DD6"/>
    <w:rsid w:val="00330CCA"/>
    <w:rsid w:val="00333921"/>
    <w:rsid w:val="00382143"/>
    <w:rsid w:val="003C6B40"/>
    <w:rsid w:val="00403594"/>
    <w:rsid w:val="00405255"/>
    <w:rsid w:val="00461157"/>
    <w:rsid w:val="004770AB"/>
    <w:rsid w:val="004A7DE3"/>
    <w:rsid w:val="004B49D5"/>
    <w:rsid w:val="004B6CE9"/>
    <w:rsid w:val="004D02FC"/>
    <w:rsid w:val="004E4622"/>
    <w:rsid w:val="004F040C"/>
    <w:rsid w:val="004F10E2"/>
    <w:rsid w:val="00515156"/>
    <w:rsid w:val="0053182D"/>
    <w:rsid w:val="0055160C"/>
    <w:rsid w:val="00566D26"/>
    <w:rsid w:val="00582688"/>
    <w:rsid w:val="005830DF"/>
    <w:rsid w:val="005B6CB8"/>
    <w:rsid w:val="006027A8"/>
    <w:rsid w:val="00624E34"/>
    <w:rsid w:val="00625AA7"/>
    <w:rsid w:val="00644A1D"/>
    <w:rsid w:val="006527DB"/>
    <w:rsid w:val="006A00C0"/>
    <w:rsid w:val="006E3547"/>
    <w:rsid w:val="00721A64"/>
    <w:rsid w:val="007227DD"/>
    <w:rsid w:val="00737EF9"/>
    <w:rsid w:val="00743CAA"/>
    <w:rsid w:val="00763B93"/>
    <w:rsid w:val="00770A36"/>
    <w:rsid w:val="00771737"/>
    <w:rsid w:val="00776FFB"/>
    <w:rsid w:val="007773B2"/>
    <w:rsid w:val="00784CAF"/>
    <w:rsid w:val="007C08CD"/>
    <w:rsid w:val="007C7B2F"/>
    <w:rsid w:val="007D4DBD"/>
    <w:rsid w:val="007E570B"/>
    <w:rsid w:val="00831436"/>
    <w:rsid w:val="00850C6B"/>
    <w:rsid w:val="00890B33"/>
    <w:rsid w:val="008B6753"/>
    <w:rsid w:val="008C76BF"/>
    <w:rsid w:val="008F6C46"/>
    <w:rsid w:val="00922004"/>
    <w:rsid w:val="009232F4"/>
    <w:rsid w:val="00932D9C"/>
    <w:rsid w:val="00966C32"/>
    <w:rsid w:val="009C54E6"/>
    <w:rsid w:val="009C684F"/>
    <w:rsid w:val="009F3F6E"/>
    <w:rsid w:val="00A016C8"/>
    <w:rsid w:val="00A166A1"/>
    <w:rsid w:val="00A37460"/>
    <w:rsid w:val="00A42B98"/>
    <w:rsid w:val="00A511C9"/>
    <w:rsid w:val="00A52939"/>
    <w:rsid w:val="00A623B0"/>
    <w:rsid w:val="00A92F4E"/>
    <w:rsid w:val="00A945DB"/>
    <w:rsid w:val="00AB7D6E"/>
    <w:rsid w:val="00AC0876"/>
    <w:rsid w:val="00AC4AB1"/>
    <w:rsid w:val="00AD5080"/>
    <w:rsid w:val="00AE747A"/>
    <w:rsid w:val="00B247B3"/>
    <w:rsid w:val="00B33CD7"/>
    <w:rsid w:val="00B37B2E"/>
    <w:rsid w:val="00B534D4"/>
    <w:rsid w:val="00BA0ACA"/>
    <w:rsid w:val="00BA3AB3"/>
    <w:rsid w:val="00BB6D9C"/>
    <w:rsid w:val="00BC1D67"/>
    <w:rsid w:val="00BD1ED8"/>
    <w:rsid w:val="00BE651F"/>
    <w:rsid w:val="00C37033"/>
    <w:rsid w:val="00C447E2"/>
    <w:rsid w:val="00C6760A"/>
    <w:rsid w:val="00C94397"/>
    <w:rsid w:val="00CA6229"/>
    <w:rsid w:val="00CC088D"/>
    <w:rsid w:val="00CC687D"/>
    <w:rsid w:val="00D162CF"/>
    <w:rsid w:val="00D53A66"/>
    <w:rsid w:val="00D67284"/>
    <w:rsid w:val="00DC5A94"/>
    <w:rsid w:val="00E05E53"/>
    <w:rsid w:val="00E13EB7"/>
    <w:rsid w:val="00E420BC"/>
    <w:rsid w:val="00E66BC4"/>
    <w:rsid w:val="00E915C7"/>
    <w:rsid w:val="00EA12AE"/>
    <w:rsid w:val="00EA41CF"/>
    <w:rsid w:val="00EE7CC5"/>
    <w:rsid w:val="00EF0BBD"/>
    <w:rsid w:val="00EF2BA0"/>
    <w:rsid w:val="00F34672"/>
    <w:rsid w:val="00F564BB"/>
    <w:rsid w:val="00FC3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53E1A7ED"/>
  <w15:docId w15:val="{C818BC30-BDDB-47FD-9F4D-9A281C50B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3921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Normal"/>
    <w:next w:val="Normal"/>
    <w:link w:val="Ttulo1Char"/>
    <w:uiPriority w:val="9"/>
    <w:qFormat/>
    <w:rsid w:val="00333921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33921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333921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333921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33392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33392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333921"/>
    <w:rPr>
      <w:rFonts w:ascii="Cambria" w:eastAsia="Times New Roman" w:hAnsi="Cambria" w:cs="Times New Roman"/>
      <w:b/>
      <w:bCs/>
      <w:color w:val="4F81BD"/>
    </w:rPr>
  </w:style>
  <w:style w:type="character" w:customStyle="1" w:styleId="Ttulo4Char">
    <w:name w:val="Título 4 Char"/>
    <w:basedOn w:val="Fontepargpadro"/>
    <w:link w:val="Ttulo4"/>
    <w:uiPriority w:val="9"/>
    <w:rsid w:val="00333921"/>
    <w:rPr>
      <w:rFonts w:ascii="Cambria" w:eastAsia="Times New Roman" w:hAnsi="Cambria" w:cs="Times New Roman"/>
      <w:b/>
      <w:bCs/>
      <w:i/>
      <w:iCs/>
      <w:color w:val="4F81BD"/>
    </w:rPr>
  </w:style>
  <w:style w:type="paragraph" w:styleId="SemEspaamento">
    <w:name w:val="No Spacing"/>
    <w:uiPriority w:val="1"/>
    <w:qFormat/>
    <w:rsid w:val="00333921"/>
    <w:rPr>
      <w:sz w:val="22"/>
      <w:szCs w:val="22"/>
    </w:rPr>
  </w:style>
  <w:style w:type="character" w:styleId="RefernciaSutil">
    <w:name w:val="Subtle Reference"/>
    <w:basedOn w:val="Fontepargpadro"/>
    <w:uiPriority w:val="31"/>
    <w:qFormat/>
    <w:rsid w:val="00333921"/>
    <w:rPr>
      <w:smallCaps/>
      <w:color w:val="C0504D"/>
      <w:u w:val="single"/>
    </w:rPr>
  </w:style>
  <w:style w:type="paragraph" w:customStyle="1" w:styleId="texto">
    <w:name w:val="texto"/>
    <w:basedOn w:val="Corpodetexto"/>
    <w:rsid w:val="00AC0876"/>
    <w:pPr>
      <w:spacing w:before="120" w:after="0" w:line="320" w:lineRule="exact"/>
      <w:ind w:firstLine="709"/>
      <w:jc w:val="both"/>
    </w:pPr>
    <w:rPr>
      <w:rFonts w:ascii="Verdana" w:hAnsi="Verdana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AC0876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AC0876"/>
    <w:rPr>
      <w:sz w:val="22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317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1762"/>
    <w:rPr>
      <w:rFonts w:ascii="Segoe UI" w:hAnsi="Segoe UI" w:cs="Segoe UI"/>
      <w:sz w:val="18"/>
      <w:szCs w:val="18"/>
    </w:rPr>
  </w:style>
  <w:style w:type="paragraph" w:customStyle="1" w:styleId="textoementa">
    <w:name w:val="texto_ementa"/>
    <w:basedOn w:val="Normal"/>
    <w:rsid w:val="00B534D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extojustificadorecuoprimeiralinha">
    <w:name w:val="texto_justificado_recuo_primeira_linha"/>
    <w:basedOn w:val="Normal"/>
    <w:rsid w:val="00B534D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B534D4"/>
    <w:rPr>
      <w:i/>
      <w:iCs/>
    </w:rPr>
  </w:style>
  <w:style w:type="paragraph" w:styleId="Cabealho">
    <w:name w:val="header"/>
    <w:basedOn w:val="Normal"/>
    <w:link w:val="CabealhoChar"/>
    <w:uiPriority w:val="99"/>
    <w:unhideWhenUsed/>
    <w:rsid w:val="007773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773B2"/>
    <w:rPr>
      <w:sz w:val="22"/>
      <w:szCs w:val="22"/>
    </w:rPr>
  </w:style>
  <w:style w:type="paragraph" w:styleId="Rodap">
    <w:name w:val="footer"/>
    <w:basedOn w:val="Normal"/>
    <w:link w:val="RodapChar"/>
    <w:uiPriority w:val="99"/>
    <w:unhideWhenUsed/>
    <w:rsid w:val="007773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773B2"/>
    <w:rPr>
      <w:sz w:val="22"/>
      <w:szCs w:val="22"/>
    </w:rPr>
  </w:style>
  <w:style w:type="character" w:styleId="Hyperlink">
    <w:name w:val="Hyperlink"/>
    <w:rsid w:val="007D4D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879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9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4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9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ados.sc.gov.br/dataset/covid-19-regionalizacao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2</Pages>
  <Words>540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test</Company>
  <LinksUpToDate>false</LinksUpToDate>
  <CharactersWithSpaces>3455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Jean Carlos Coelho</dc:creator>
  <cp:lastModifiedBy>Iassana Cesco Rebelo</cp:lastModifiedBy>
  <cp:revision>26</cp:revision>
  <cp:lastPrinted>2020-05-27T13:49:00Z</cp:lastPrinted>
  <dcterms:created xsi:type="dcterms:W3CDTF">2020-08-18T17:43:00Z</dcterms:created>
  <dcterms:modified xsi:type="dcterms:W3CDTF">2020-08-20T20:26:00Z</dcterms:modified>
</cp:coreProperties>
</file>